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2C275" w14:textId="7481D510" w:rsidR="00FC34D9" w:rsidRDefault="000D19E6" w:rsidP="00FC34D9">
      <w:pPr>
        <w:spacing w:line="360" w:lineRule="auto"/>
        <w:jc w:val="both"/>
        <w:rPr>
          <w:rFonts w:ascii="Noto Sans" w:hAnsi="Noto Sans" w:cs="Noto Sans"/>
          <w:sz w:val="18"/>
          <w:szCs w:val="18"/>
          <w:lang w:val="en-US"/>
        </w:rPr>
      </w:pPr>
      <w:r w:rsidRPr="00212341">
        <w:rPr>
          <w:rFonts w:ascii="Noto Sans" w:hAnsi="Noto Sans" w:cs="Noto Sans"/>
          <w:noProof/>
          <w:sz w:val="18"/>
          <w:szCs w:val="18"/>
          <w:lang w:val="es-MX"/>
        </w:rPr>
        <w:drawing>
          <wp:inline distT="0" distB="0" distL="0" distR="0" wp14:anchorId="33D7B93B" wp14:editId="13E71565">
            <wp:extent cx="5612130" cy="1683385"/>
            <wp:effectExtent l="0" t="0" r="7620" b="0"/>
            <wp:docPr id="1900385270" name="Imagen 4"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385270" name="Imagen 4" descr="Texto&#10;&#10;El contenido generado por IA puede ser incorrec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1683385"/>
                    </a:xfrm>
                    <a:prstGeom prst="rect">
                      <a:avLst/>
                    </a:prstGeom>
                    <a:noFill/>
                    <a:ln>
                      <a:noFill/>
                    </a:ln>
                  </pic:spPr>
                </pic:pic>
              </a:graphicData>
            </a:graphic>
          </wp:inline>
        </w:drawing>
      </w:r>
    </w:p>
    <w:p w14:paraId="45900EB4" w14:textId="77777777" w:rsidR="000D19E6" w:rsidRPr="000D19E6" w:rsidRDefault="000D19E6" w:rsidP="000D19E6">
      <w:pPr>
        <w:pStyle w:val="Ttulo3"/>
        <w:spacing w:line="240" w:lineRule="auto"/>
        <w:jc w:val="both"/>
        <w:rPr>
          <w:rFonts w:ascii="Noto Sans Black" w:eastAsiaTheme="minorEastAsia" w:hAnsi="Noto Sans Black" w:cs="Noto Sans Black"/>
          <w:b/>
          <w:bCs/>
          <w:color w:val="auto"/>
          <w:lang w:val="es-419" w:eastAsia="en-US"/>
        </w:rPr>
      </w:pPr>
      <w:r w:rsidRPr="000D19E6">
        <w:rPr>
          <w:rFonts w:ascii="Noto Sans Black" w:eastAsiaTheme="minorEastAsia" w:hAnsi="Noto Sans Black" w:cs="Noto Sans Black"/>
          <w:b/>
          <w:bCs/>
          <w:color w:val="auto"/>
          <w:lang w:val="es-419" w:eastAsia="en-US"/>
        </w:rPr>
        <w:t>INFORMACIÓN GENERAL</w:t>
      </w:r>
    </w:p>
    <w:p w14:paraId="4290DEBD" w14:textId="77777777" w:rsidR="000D19E6" w:rsidRPr="000129D5" w:rsidRDefault="000D19E6" w:rsidP="000D19E6">
      <w:pPr>
        <w:pStyle w:val="Ttulo3"/>
        <w:spacing w:line="360" w:lineRule="auto"/>
        <w:jc w:val="both"/>
        <w:rPr>
          <w:rFonts w:ascii="Noto Sans" w:eastAsiaTheme="minorEastAsia" w:hAnsi="Noto Sans" w:cs="Noto Sans"/>
          <w:color w:val="auto"/>
          <w:sz w:val="24"/>
          <w:szCs w:val="24"/>
          <w:lang w:val="es-419" w:eastAsia="en-US"/>
        </w:rPr>
      </w:pPr>
      <w:bookmarkStart w:id="0" w:name="_heading=h.otw2y4wr47r" w:colFirst="0" w:colLast="0"/>
      <w:bookmarkEnd w:id="0"/>
      <w:r w:rsidRPr="000129D5">
        <w:rPr>
          <w:rFonts w:ascii="Noto Sans" w:eastAsiaTheme="minorEastAsia" w:hAnsi="Noto Sans" w:cs="Noto Sans"/>
          <w:color w:val="auto"/>
          <w:sz w:val="24"/>
          <w:szCs w:val="24"/>
          <w:lang w:val="es-419" w:eastAsia="en-US"/>
        </w:rPr>
        <w:t xml:space="preserve">Impartido por: MFA Laura Curry, Portland, Oregón, E.E.U.U, Investigadora huésped en CIESAS Noreste. Contacto: </w:t>
      </w:r>
      <w:hyperlink r:id="rId8">
        <w:r w:rsidRPr="000129D5">
          <w:rPr>
            <w:rFonts w:ascii="Noto Sans" w:eastAsiaTheme="minorEastAsia" w:hAnsi="Noto Sans" w:cs="Noto Sans"/>
            <w:color w:val="auto"/>
            <w:sz w:val="24"/>
            <w:szCs w:val="24"/>
            <w:lang w:val="es-419" w:eastAsia="en-US"/>
          </w:rPr>
          <w:t>lauracurry1@me.com</w:t>
        </w:r>
      </w:hyperlink>
    </w:p>
    <w:p w14:paraId="4ABDE036" w14:textId="77777777" w:rsidR="000D19E6" w:rsidRPr="000129D5" w:rsidRDefault="000D19E6" w:rsidP="000D19E6">
      <w:pPr>
        <w:spacing w:line="360" w:lineRule="auto"/>
        <w:jc w:val="both"/>
        <w:rPr>
          <w:rFonts w:ascii="Noto Sans" w:hAnsi="Noto Sans" w:cs="Noto Sans"/>
          <w:lang w:val="es-419"/>
        </w:rPr>
      </w:pPr>
      <w:r w:rsidRPr="000129D5">
        <w:rPr>
          <w:rFonts w:ascii="Noto Sans" w:hAnsi="Noto Sans" w:cs="Noto Sans"/>
          <w:lang w:val="es-419"/>
        </w:rPr>
        <w:t xml:space="preserve">Contacto en CIESAS Noreste: Carina Hernández, </w:t>
      </w:r>
      <w:hyperlink r:id="rId9">
        <w:r w:rsidRPr="000129D5">
          <w:rPr>
            <w:rFonts w:ascii="Noto Sans" w:hAnsi="Noto Sans" w:cs="Noto Sans"/>
            <w:lang w:val="es-419"/>
          </w:rPr>
          <w:t>recepcion.noreste@ciesas.edu.mx</w:t>
        </w:r>
      </w:hyperlink>
    </w:p>
    <w:p w14:paraId="714F5281" w14:textId="77777777" w:rsidR="000D19E6" w:rsidRPr="000129D5" w:rsidRDefault="000D19E6" w:rsidP="000D19E6">
      <w:pPr>
        <w:spacing w:line="360" w:lineRule="auto"/>
        <w:jc w:val="both"/>
        <w:rPr>
          <w:rFonts w:ascii="Noto Sans" w:hAnsi="Noto Sans" w:cs="Noto Sans"/>
          <w:lang w:val="es-419"/>
        </w:rPr>
      </w:pPr>
      <w:r w:rsidRPr="000129D5">
        <w:rPr>
          <w:rFonts w:ascii="Noto Sans" w:hAnsi="Noto Sans" w:cs="Noto Sans"/>
          <w:lang w:val="es-419"/>
        </w:rPr>
        <w:t>Modalidad: Taller 100% presencial</w:t>
      </w:r>
    </w:p>
    <w:p w14:paraId="0B1D055E" w14:textId="77777777" w:rsidR="000D19E6" w:rsidRPr="000129D5" w:rsidRDefault="000D19E6" w:rsidP="000D19E6">
      <w:pPr>
        <w:spacing w:line="360" w:lineRule="auto"/>
        <w:jc w:val="both"/>
        <w:rPr>
          <w:rFonts w:ascii="Noto Sans" w:hAnsi="Noto Sans" w:cs="Noto Sans"/>
          <w:lang w:val="es-419"/>
        </w:rPr>
      </w:pPr>
      <w:r w:rsidRPr="000129D5">
        <w:rPr>
          <w:rFonts w:ascii="Noto Sans" w:hAnsi="Noto Sans" w:cs="Noto Sans"/>
          <w:lang w:val="es-419"/>
        </w:rPr>
        <w:t>Cierre de inscripciones: 30 de junio de 2025.</w:t>
      </w:r>
    </w:p>
    <w:p w14:paraId="0293F5E4" w14:textId="4C33D7FF" w:rsidR="000D19E6" w:rsidRPr="000129D5" w:rsidRDefault="000D19E6" w:rsidP="000D19E6">
      <w:pPr>
        <w:spacing w:line="360" w:lineRule="auto"/>
        <w:jc w:val="both"/>
        <w:rPr>
          <w:rFonts w:ascii="Noto Sans" w:hAnsi="Noto Sans" w:cs="Noto Sans"/>
          <w:lang w:val="es-419"/>
        </w:rPr>
      </w:pPr>
      <w:r w:rsidRPr="000129D5">
        <w:rPr>
          <w:rFonts w:ascii="Noto Sans" w:hAnsi="Noto Sans" w:cs="Noto Sans"/>
          <w:lang w:val="es-419"/>
        </w:rPr>
        <w:t>Horario y fechas del diplomado-taller: Todos los miércoles del 20 de agosto al 22 de octubre, de 6:30 a 9:00 p.m.</w:t>
      </w:r>
    </w:p>
    <w:p w14:paraId="51F89DB9" w14:textId="77777777" w:rsidR="000D19E6" w:rsidRPr="000129D5" w:rsidRDefault="000D19E6" w:rsidP="000D19E6">
      <w:pPr>
        <w:spacing w:line="360" w:lineRule="auto"/>
        <w:jc w:val="both"/>
        <w:rPr>
          <w:rFonts w:ascii="Noto Sans" w:hAnsi="Noto Sans" w:cs="Noto Sans"/>
          <w:lang w:val="es-419"/>
        </w:rPr>
      </w:pPr>
      <w:r w:rsidRPr="000129D5">
        <w:rPr>
          <w:rFonts w:ascii="Noto Sans" w:hAnsi="Noto Sans" w:cs="Noto Sans"/>
          <w:lang w:val="es-419"/>
        </w:rPr>
        <w:t xml:space="preserve">Lugar: CIESAS Noreste, Morelos </w:t>
      </w:r>
      <w:proofErr w:type="spellStart"/>
      <w:r w:rsidRPr="000129D5">
        <w:rPr>
          <w:rFonts w:ascii="Noto Sans" w:hAnsi="Noto Sans" w:cs="Noto Sans"/>
          <w:lang w:val="es-419"/>
        </w:rPr>
        <w:t>Ote</w:t>
      </w:r>
      <w:proofErr w:type="spellEnd"/>
      <w:r w:rsidRPr="000129D5">
        <w:rPr>
          <w:rFonts w:ascii="Noto Sans" w:hAnsi="Noto Sans" w:cs="Noto Sans"/>
          <w:lang w:val="es-419"/>
        </w:rPr>
        <w:t>. 822, Barrio Antiguo, Zona Centro, Monterrey.</w:t>
      </w:r>
    </w:p>
    <w:p w14:paraId="6CC35E02" w14:textId="7BF23CDB" w:rsidR="000D19E6" w:rsidRDefault="000D19E6" w:rsidP="000D19E6">
      <w:pPr>
        <w:spacing w:line="360" w:lineRule="auto"/>
        <w:jc w:val="both"/>
        <w:rPr>
          <w:rFonts w:ascii="Noto Sans" w:hAnsi="Noto Sans" w:cs="Noto Sans"/>
          <w:lang w:val="es-419"/>
        </w:rPr>
      </w:pPr>
      <w:r w:rsidRPr="000129D5">
        <w:rPr>
          <w:rFonts w:ascii="Noto Sans" w:hAnsi="Noto Sans" w:cs="Noto Sans"/>
          <w:lang w:val="es-419"/>
        </w:rPr>
        <w:t>Duración: 10 sesiones de trabajo presencial en combinación con trabajo de campo y preparación de proyecto final para la exhibición colectiva.</w:t>
      </w:r>
    </w:p>
    <w:p w14:paraId="1AF32304" w14:textId="77777777" w:rsidR="000129D5" w:rsidRDefault="000129D5" w:rsidP="000D19E6">
      <w:pPr>
        <w:spacing w:line="360" w:lineRule="auto"/>
        <w:jc w:val="both"/>
        <w:rPr>
          <w:rFonts w:ascii="Noto Sans" w:hAnsi="Noto Sans" w:cs="Noto Sans"/>
          <w:lang w:val="es-419"/>
        </w:rPr>
      </w:pPr>
    </w:p>
    <w:p w14:paraId="31A57521" w14:textId="77777777" w:rsidR="000129D5" w:rsidRDefault="000129D5" w:rsidP="000D19E6">
      <w:pPr>
        <w:spacing w:line="360" w:lineRule="auto"/>
        <w:jc w:val="both"/>
        <w:rPr>
          <w:rFonts w:ascii="Noto Sans" w:hAnsi="Noto Sans" w:cs="Noto Sans"/>
          <w:lang w:val="es-419"/>
        </w:rPr>
      </w:pPr>
    </w:p>
    <w:p w14:paraId="0276AE09" w14:textId="77777777" w:rsidR="000129D5" w:rsidRDefault="000129D5" w:rsidP="000D19E6">
      <w:pPr>
        <w:spacing w:line="360" w:lineRule="auto"/>
        <w:jc w:val="both"/>
        <w:rPr>
          <w:rFonts w:ascii="Noto Sans" w:hAnsi="Noto Sans" w:cs="Noto Sans"/>
          <w:lang w:val="es-419"/>
        </w:rPr>
      </w:pPr>
    </w:p>
    <w:p w14:paraId="6562A30A" w14:textId="77777777" w:rsidR="000129D5" w:rsidRPr="000129D5" w:rsidRDefault="000129D5" w:rsidP="000D19E6">
      <w:pPr>
        <w:spacing w:line="360" w:lineRule="auto"/>
        <w:jc w:val="both"/>
        <w:rPr>
          <w:rFonts w:ascii="Noto Sans" w:hAnsi="Noto Sans" w:cs="Noto Sans"/>
          <w:lang w:val="es-419"/>
        </w:rPr>
      </w:pPr>
    </w:p>
    <w:p w14:paraId="5439629D" w14:textId="77777777" w:rsidR="000D19E6" w:rsidRPr="000D19E6" w:rsidRDefault="000D19E6" w:rsidP="000D19E6">
      <w:pPr>
        <w:pStyle w:val="Ttulo3"/>
        <w:spacing w:line="240" w:lineRule="auto"/>
        <w:jc w:val="both"/>
        <w:rPr>
          <w:rFonts w:ascii="Noto Sans Black" w:eastAsiaTheme="minorEastAsia" w:hAnsi="Noto Sans Black" w:cs="Noto Sans Black"/>
          <w:b/>
          <w:bCs/>
          <w:color w:val="auto"/>
          <w:lang w:val="es-419" w:eastAsia="en-US"/>
        </w:rPr>
      </w:pPr>
      <w:r w:rsidRPr="000D19E6">
        <w:rPr>
          <w:rFonts w:ascii="Noto Sans Black" w:eastAsiaTheme="minorEastAsia" w:hAnsi="Noto Sans Black" w:cs="Noto Sans Black"/>
          <w:b/>
          <w:bCs/>
          <w:color w:val="auto"/>
          <w:lang w:val="es-419" w:eastAsia="en-US"/>
        </w:rPr>
        <w:lastRenderedPageBreak/>
        <w:t>DESCRIPCIÓN BREVE DEL DIPLOMADO-TALLER</w:t>
      </w:r>
    </w:p>
    <w:p w14:paraId="38890C55" w14:textId="77777777" w:rsidR="000D19E6" w:rsidRPr="000D19E6" w:rsidRDefault="000D19E6" w:rsidP="000D19E6">
      <w:pPr>
        <w:jc w:val="both"/>
        <w:rPr>
          <w:rFonts w:ascii="Noto Sans" w:hAnsi="Noto Sans" w:cs="Noto Sans"/>
          <w:sz w:val="18"/>
          <w:szCs w:val="18"/>
          <w:lang w:val="es-419"/>
        </w:rPr>
      </w:pPr>
    </w:p>
    <w:p w14:paraId="7CAAF6E9" w14:textId="77777777" w:rsidR="000D19E6" w:rsidRPr="000129D5" w:rsidRDefault="000D19E6" w:rsidP="000D19E6">
      <w:pPr>
        <w:jc w:val="both"/>
        <w:rPr>
          <w:rFonts w:ascii="Noto Sans" w:hAnsi="Noto Sans" w:cs="Noto Sans"/>
          <w:lang w:val="es-419"/>
        </w:rPr>
      </w:pPr>
      <w:r w:rsidRPr="000129D5">
        <w:rPr>
          <w:rFonts w:ascii="Noto Sans" w:hAnsi="Noto Sans" w:cs="Noto Sans"/>
          <w:lang w:val="es-419"/>
        </w:rPr>
        <w:t>El diplomado-taller “Artivismo- El arte como resistencia” consta de debates teóricos y lecturas, visitas de artistas invitados y oportunidades para establecer contactos y redes de colaboración, y experimentación práctica sobre el terreno a través de trabajo de campo. Este diplomado-taller vincula varios tipos de procesos de conocimiento involucrados en la creación artística que pueden llevar al participante más allá de su trabajo previo de maneras innovadoras. El taller concluye con una exposición pública de la nueva obra del participante y un certificado de participación. </w:t>
      </w:r>
    </w:p>
    <w:p w14:paraId="45CF4746" w14:textId="77777777" w:rsidR="000D19E6" w:rsidRPr="000D19E6" w:rsidRDefault="000D19E6" w:rsidP="000D19E6">
      <w:pPr>
        <w:jc w:val="both"/>
        <w:rPr>
          <w:rFonts w:ascii="Noto Sans" w:hAnsi="Noto Sans" w:cs="Noto Sans"/>
          <w:sz w:val="18"/>
          <w:szCs w:val="18"/>
          <w:lang w:val="es-419"/>
        </w:rPr>
      </w:pPr>
    </w:p>
    <w:p w14:paraId="3BEE215F" w14:textId="77777777" w:rsidR="000D19E6" w:rsidRPr="000D19E6" w:rsidRDefault="000D19E6" w:rsidP="000D19E6">
      <w:pPr>
        <w:pStyle w:val="Ttulo3"/>
        <w:spacing w:line="240" w:lineRule="auto"/>
        <w:jc w:val="both"/>
        <w:rPr>
          <w:rFonts w:ascii="Noto Sans Black" w:eastAsiaTheme="minorEastAsia" w:hAnsi="Noto Sans Black" w:cs="Noto Sans Black"/>
          <w:b/>
          <w:bCs/>
          <w:color w:val="auto"/>
          <w:lang w:val="es-419" w:eastAsia="en-US"/>
        </w:rPr>
      </w:pPr>
      <w:r w:rsidRPr="000D19E6">
        <w:rPr>
          <w:rFonts w:ascii="Noto Sans Black" w:eastAsiaTheme="minorEastAsia" w:hAnsi="Noto Sans Black" w:cs="Noto Sans Black"/>
          <w:b/>
          <w:bCs/>
          <w:color w:val="auto"/>
          <w:lang w:val="es-419" w:eastAsia="en-US"/>
        </w:rPr>
        <w:t>OBJETIVO DEL DIPLOMADO-TALLER</w:t>
      </w:r>
    </w:p>
    <w:p w14:paraId="3983044A" w14:textId="7B6101A6" w:rsidR="000D19E6" w:rsidRPr="000129D5" w:rsidRDefault="000D19E6" w:rsidP="000D19E6">
      <w:pPr>
        <w:jc w:val="both"/>
        <w:rPr>
          <w:rFonts w:ascii="Noto Sans" w:hAnsi="Noto Sans" w:cs="Noto Sans"/>
          <w:lang w:val="es-419"/>
        </w:rPr>
      </w:pPr>
      <w:r w:rsidRPr="000D19E6">
        <w:rPr>
          <w:rFonts w:ascii="Noto Sans" w:hAnsi="Noto Sans" w:cs="Noto Sans"/>
          <w:sz w:val="18"/>
          <w:szCs w:val="18"/>
          <w:lang w:val="es-419"/>
        </w:rPr>
        <w:br/>
      </w:r>
      <w:r w:rsidRPr="000129D5">
        <w:rPr>
          <w:rFonts w:ascii="Noto Sans" w:hAnsi="Noto Sans" w:cs="Noto Sans"/>
          <w:lang w:val="es-419"/>
        </w:rPr>
        <w:t>Practicar y comprender los procesos del arte social o arte socialmente comprometido mediante la creación de un borrador y un proyecto final, utilizando diversas herramientas, estudios de casos y perspectivas teóricas para responder a cuestiones de justicia social de forma original y creativa. El taller se basa en el principio de que el arte socialmente comprometido contribuye a mejorar la sociedad.</w:t>
      </w:r>
    </w:p>
    <w:p w14:paraId="21FCF206" w14:textId="77777777" w:rsidR="000D19E6" w:rsidRPr="000D19E6" w:rsidRDefault="000D19E6" w:rsidP="000D19E6">
      <w:pPr>
        <w:rPr>
          <w:rFonts w:ascii="Noto Sans" w:hAnsi="Noto Sans" w:cs="Noto Sans"/>
          <w:sz w:val="18"/>
          <w:szCs w:val="18"/>
          <w:lang w:val="es-419"/>
        </w:rPr>
      </w:pPr>
    </w:p>
    <w:p w14:paraId="5FE50C83" w14:textId="77777777" w:rsidR="000D19E6" w:rsidRPr="000D19E6" w:rsidRDefault="000D19E6" w:rsidP="000D19E6">
      <w:pPr>
        <w:pStyle w:val="Ttulo3"/>
        <w:spacing w:line="240" w:lineRule="auto"/>
        <w:jc w:val="both"/>
        <w:rPr>
          <w:rFonts w:ascii="Noto Sans Black" w:eastAsiaTheme="minorEastAsia" w:hAnsi="Noto Sans Black" w:cs="Noto Sans Black"/>
          <w:b/>
          <w:bCs/>
          <w:color w:val="auto"/>
          <w:lang w:val="es-419" w:eastAsia="en-US"/>
        </w:rPr>
      </w:pPr>
      <w:r w:rsidRPr="000D19E6">
        <w:rPr>
          <w:rFonts w:ascii="Noto Sans Black" w:eastAsiaTheme="minorEastAsia" w:hAnsi="Noto Sans Black" w:cs="Noto Sans Black"/>
          <w:b/>
          <w:bCs/>
          <w:color w:val="auto"/>
          <w:lang w:val="es-419" w:eastAsia="en-US"/>
        </w:rPr>
        <w:t>PERFIL DE INGRESO</w:t>
      </w:r>
    </w:p>
    <w:p w14:paraId="711DF399" w14:textId="77777777" w:rsidR="000D19E6" w:rsidRPr="000D19E6" w:rsidRDefault="000D19E6" w:rsidP="000D19E6">
      <w:pPr>
        <w:rPr>
          <w:rFonts w:ascii="Noto Sans" w:hAnsi="Noto Sans" w:cs="Noto Sans"/>
          <w:sz w:val="18"/>
          <w:szCs w:val="18"/>
          <w:lang w:val="es-419"/>
        </w:rPr>
      </w:pPr>
    </w:p>
    <w:p w14:paraId="25173802" w14:textId="77777777" w:rsidR="000D19E6" w:rsidRPr="000129D5" w:rsidRDefault="000D19E6" w:rsidP="000D19E6">
      <w:pPr>
        <w:jc w:val="both"/>
        <w:rPr>
          <w:rFonts w:ascii="Noto Sans" w:hAnsi="Noto Sans" w:cs="Noto Sans"/>
          <w:lang w:val="es-419"/>
        </w:rPr>
      </w:pPr>
      <w:r w:rsidRPr="000129D5">
        <w:rPr>
          <w:rFonts w:ascii="Noto Sans" w:hAnsi="Noto Sans" w:cs="Noto Sans"/>
          <w:lang w:val="es-419"/>
        </w:rPr>
        <w:t>La admisión está abierta a cualquier persona interesada en el Artivismo y la práctica del arte social que sea capaz de hablar y entender el inglés, desde el nivel de bachillerato hasta el de postgrado, desde el artista profesional hasta el aprendiz de por vida.</w:t>
      </w:r>
    </w:p>
    <w:p w14:paraId="54A1A39C" w14:textId="77777777" w:rsidR="000D19E6" w:rsidRPr="000129D5" w:rsidRDefault="000D19E6" w:rsidP="000D19E6">
      <w:pPr>
        <w:jc w:val="both"/>
        <w:rPr>
          <w:rFonts w:ascii="Noto Sans" w:hAnsi="Noto Sans" w:cs="Noto Sans"/>
          <w:lang w:val="es-419"/>
        </w:rPr>
      </w:pPr>
    </w:p>
    <w:p w14:paraId="06CC6F49" w14:textId="77777777" w:rsidR="000D19E6" w:rsidRPr="000129D5" w:rsidRDefault="000D19E6" w:rsidP="000D19E6">
      <w:pPr>
        <w:jc w:val="both"/>
        <w:rPr>
          <w:rFonts w:ascii="Noto Sans" w:hAnsi="Noto Sans" w:cs="Noto Sans"/>
          <w:lang w:val="es-419"/>
        </w:rPr>
      </w:pPr>
      <w:r w:rsidRPr="000129D5">
        <w:rPr>
          <w:rFonts w:ascii="Noto Sans" w:hAnsi="Noto Sans" w:cs="Noto Sans"/>
          <w:lang w:val="es-419"/>
        </w:rPr>
        <w:t>Este diplomado taller está orientado a cualquier persona cuyo trabajo o interés se cruce con el dominio público, tales como agentes culturales, artistas, profesionistas y estudiantes en las áreas de arquitectura, antropología social, sociología, urbanismo, ingenierías, informática, geografía, artes visuales y escénicas, entre otras disciplinas afines.</w:t>
      </w:r>
    </w:p>
    <w:p w14:paraId="124FDE46" w14:textId="77777777" w:rsidR="000129D5" w:rsidRDefault="000129D5" w:rsidP="000D19E6">
      <w:pPr>
        <w:jc w:val="both"/>
        <w:rPr>
          <w:rFonts w:ascii="Noto Sans" w:hAnsi="Noto Sans" w:cs="Noto Sans"/>
          <w:lang w:val="es-419"/>
        </w:rPr>
      </w:pPr>
    </w:p>
    <w:p w14:paraId="5C298188" w14:textId="77777777" w:rsidR="000129D5" w:rsidRDefault="000129D5" w:rsidP="000D19E6">
      <w:pPr>
        <w:jc w:val="both"/>
        <w:rPr>
          <w:rFonts w:ascii="Noto Sans" w:hAnsi="Noto Sans" w:cs="Noto Sans"/>
          <w:lang w:val="es-419"/>
        </w:rPr>
      </w:pPr>
    </w:p>
    <w:p w14:paraId="3AD7807F" w14:textId="77777777" w:rsidR="00852F05" w:rsidRPr="000129D5" w:rsidRDefault="00852F05" w:rsidP="000D19E6">
      <w:pPr>
        <w:jc w:val="both"/>
        <w:rPr>
          <w:rFonts w:ascii="Noto Sans" w:hAnsi="Noto Sans" w:cs="Noto Sans"/>
          <w:lang w:val="es-419"/>
        </w:rPr>
      </w:pPr>
    </w:p>
    <w:p w14:paraId="6BD5ECBA" w14:textId="77777777" w:rsidR="000D19E6" w:rsidRPr="000129D5" w:rsidRDefault="000D19E6" w:rsidP="000D19E6">
      <w:pPr>
        <w:jc w:val="both"/>
        <w:rPr>
          <w:rFonts w:ascii="Noto Sans" w:hAnsi="Noto Sans" w:cs="Noto Sans"/>
          <w:lang w:val="es-419"/>
        </w:rPr>
      </w:pPr>
      <w:r w:rsidRPr="000129D5">
        <w:rPr>
          <w:rFonts w:ascii="Noto Sans" w:hAnsi="Noto Sans" w:cs="Noto Sans"/>
          <w:lang w:val="es-419"/>
        </w:rPr>
        <w:lastRenderedPageBreak/>
        <w:t>Las áreas temáticas pueden incluir cuestiones sociales como la gentrificación; cuestiones medioambientales relacionadas con la movilidad, la equidad y el transporte; cuestiones de género relacionadas con BIPOC 2 y LGBTQ+, y se basa en el principio de que el arte socialmente comprometido contribuye a mejorar la sociedad.</w:t>
      </w:r>
    </w:p>
    <w:p w14:paraId="7C4B5270" w14:textId="77777777" w:rsidR="000D19E6" w:rsidRPr="000129D5" w:rsidRDefault="000D19E6" w:rsidP="000D19E6">
      <w:pPr>
        <w:jc w:val="both"/>
        <w:rPr>
          <w:rFonts w:ascii="Noto Sans" w:hAnsi="Noto Sans" w:cs="Noto Sans"/>
          <w:lang w:val="es-419"/>
        </w:rPr>
      </w:pPr>
    </w:p>
    <w:p w14:paraId="08E79808" w14:textId="77777777" w:rsidR="000D19E6" w:rsidRPr="000129D5" w:rsidRDefault="000D19E6" w:rsidP="000D19E6">
      <w:pPr>
        <w:jc w:val="both"/>
        <w:rPr>
          <w:rFonts w:ascii="Noto Sans" w:hAnsi="Noto Sans" w:cs="Noto Sans"/>
          <w:lang w:val="es-419"/>
        </w:rPr>
      </w:pPr>
      <w:r w:rsidRPr="000129D5">
        <w:rPr>
          <w:rFonts w:ascii="Noto Sans" w:hAnsi="Noto Sans" w:cs="Noto Sans"/>
          <w:lang w:val="es-419"/>
        </w:rPr>
        <w:t>Al graduarse, los estudiantes tendrán las herramientas para proponer, elaborar y emprender proyectos de arte socialmente comprometido.</w:t>
      </w:r>
    </w:p>
    <w:p w14:paraId="37C01325" w14:textId="77777777" w:rsidR="000D19E6" w:rsidRPr="000D19E6" w:rsidRDefault="000D19E6" w:rsidP="000D19E6">
      <w:pPr>
        <w:jc w:val="both"/>
        <w:rPr>
          <w:rFonts w:ascii="Noto Sans" w:hAnsi="Noto Sans" w:cs="Noto Sans"/>
          <w:sz w:val="18"/>
          <w:szCs w:val="18"/>
          <w:lang w:val="es-419"/>
        </w:rPr>
      </w:pPr>
    </w:p>
    <w:p w14:paraId="5EAB3AAC" w14:textId="77777777" w:rsidR="000D19E6" w:rsidRPr="000D19E6" w:rsidRDefault="000D19E6" w:rsidP="000D19E6">
      <w:pPr>
        <w:pStyle w:val="Ttulo3"/>
        <w:spacing w:line="240" w:lineRule="auto"/>
        <w:jc w:val="both"/>
        <w:rPr>
          <w:rFonts w:ascii="Noto Sans Black" w:eastAsiaTheme="minorEastAsia" w:hAnsi="Noto Sans Black" w:cs="Noto Sans Black"/>
          <w:b/>
          <w:bCs/>
          <w:color w:val="auto"/>
          <w:lang w:val="es-419" w:eastAsia="en-US"/>
        </w:rPr>
      </w:pPr>
      <w:r w:rsidRPr="000D19E6">
        <w:rPr>
          <w:rFonts w:ascii="Noto Sans Black" w:eastAsiaTheme="minorEastAsia" w:hAnsi="Noto Sans Black" w:cs="Noto Sans Black"/>
          <w:b/>
          <w:bCs/>
          <w:color w:val="auto"/>
          <w:lang w:val="es-419" w:eastAsia="en-US"/>
        </w:rPr>
        <w:t>SOBRE LAURA CURRY, DOCENTE Y FACILITADORA DEL DIPLOMADO-TALLER</w:t>
      </w:r>
    </w:p>
    <w:p w14:paraId="69F6B638" w14:textId="77777777" w:rsidR="000D19E6" w:rsidRPr="000D19E6" w:rsidRDefault="000D19E6" w:rsidP="000D19E6">
      <w:pPr>
        <w:rPr>
          <w:rFonts w:ascii="Noto Sans" w:hAnsi="Noto Sans" w:cs="Noto Sans"/>
          <w:sz w:val="18"/>
          <w:szCs w:val="18"/>
          <w:lang w:val="es-419"/>
        </w:rPr>
      </w:pPr>
    </w:p>
    <w:p w14:paraId="38B9651A" w14:textId="77777777" w:rsidR="000D19E6" w:rsidRPr="000129D5" w:rsidRDefault="000D19E6" w:rsidP="000D19E6">
      <w:pPr>
        <w:spacing w:after="200"/>
        <w:jc w:val="both"/>
        <w:rPr>
          <w:rFonts w:ascii="Noto Sans" w:hAnsi="Noto Sans" w:cs="Noto Sans"/>
          <w:lang w:val="es-419"/>
        </w:rPr>
      </w:pPr>
      <w:r w:rsidRPr="000129D5">
        <w:rPr>
          <w:rFonts w:ascii="Noto Sans" w:hAnsi="Noto Sans" w:cs="Noto Sans"/>
          <w:lang w:val="es-419"/>
        </w:rPr>
        <w:t>Laura Curry, MFA (Portland, OR), basa su práctica artística social en la investigación en las áreas de performance, danza, producción de medios, instalación, activismo, colaboración, arquitectura y escritura. La práctica artística de Laura y su experiencia como docente en América Latina y Estados Unidos la han llevado a desarrollar varios proyectos que trascienden las fronteras geo/políticas, incluyendo el trabajo con las comunidades LGBTQ2S+. En Monterrey, Laura ha dirigido, desarrollado y expuesto nuevas obras adaptadas al contexto social y cultural de la ciudad; entre ellas, Cita en Bici / Bike Date, Poesía para el bien común y Mujeres del Agua.</w:t>
      </w:r>
      <w:bookmarkStart w:id="1" w:name="_heading=h.jxw096z6p5le" w:colFirst="0" w:colLast="0"/>
      <w:bookmarkEnd w:id="1"/>
    </w:p>
    <w:p w14:paraId="3B68595B" w14:textId="77777777" w:rsidR="000D19E6" w:rsidRPr="000D19E6" w:rsidRDefault="000D19E6" w:rsidP="000D19E6">
      <w:pPr>
        <w:pStyle w:val="Ttulo3"/>
        <w:spacing w:line="240" w:lineRule="auto"/>
        <w:jc w:val="both"/>
        <w:rPr>
          <w:rFonts w:ascii="Noto Sans Black" w:eastAsiaTheme="minorEastAsia" w:hAnsi="Noto Sans Black" w:cs="Noto Sans Black"/>
          <w:b/>
          <w:bCs/>
          <w:color w:val="auto"/>
          <w:lang w:val="es-419" w:eastAsia="en-US"/>
        </w:rPr>
      </w:pPr>
      <w:bookmarkStart w:id="2" w:name="_heading=h.b6ennzuwlxgb" w:colFirst="0" w:colLast="0"/>
      <w:bookmarkEnd w:id="2"/>
      <w:r w:rsidRPr="000D19E6">
        <w:rPr>
          <w:rFonts w:ascii="Noto Sans Black" w:eastAsiaTheme="minorEastAsia" w:hAnsi="Noto Sans Black" w:cs="Noto Sans Black"/>
          <w:b/>
          <w:bCs/>
          <w:color w:val="auto"/>
          <w:lang w:val="es-419" w:eastAsia="en-US"/>
        </w:rPr>
        <w:t>REQUISITOS DE INSCRIPCIÓN</w:t>
      </w:r>
    </w:p>
    <w:p w14:paraId="2D38D9C4" w14:textId="77777777" w:rsidR="000D19E6" w:rsidRPr="000D19E6" w:rsidRDefault="000D19E6" w:rsidP="000D19E6">
      <w:pPr>
        <w:rPr>
          <w:rFonts w:ascii="Noto Sans" w:hAnsi="Noto Sans" w:cs="Noto Sans"/>
          <w:sz w:val="18"/>
          <w:szCs w:val="18"/>
          <w:lang w:val="es-419"/>
        </w:rPr>
      </w:pPr>
    </w:p>
    <w:p w14:paraId="790708A5" w14:textId="77777777" w:rsidR="000D19E6" w:rsidRPr="000129D5" w:rsidRDefault="000D19E6" w:rsidP="000D19E6">
      <w:pPr>
        <w:jc w:val="both"/>
        <w:rPr>
          <w:rFonts w:ascii="Noto Sans" w:hAnsi="Noto Sans" w:cs="Noto Sans"/>
          <w:lang w:val="es-419"/>
        </w:rPr>
      </w:pPr>
      <w:r w:rsidRPr="000129D5">
        <w:rPr>
          <w:rFonts w:ascii="Noto Sans" w:hAnsi="Noto Sans" w:cs="Noto Sans"/>
          <w:lang w:val="es-419"/>
        </w:rPr>
        <w:t>A continuación, enlistamos los documentos necesarios para su inscripción, así como los correos a los que deberá hacer llegar dicha documentación.</w:t>
      </w:r>
    </w:p>
    <w:p w14:paraId="1DE396FB" w14:textId="77777777" w:rsidR="000D19E6" w:rsidRPr="000129D5" w:rsidRDefault="000D19E6" w:rsidP="000D19E6">
      <w:pPr>
        <w:numPr>
          <w:ilvl w:val="0"/>
          <w:numId w:val="3"/>
        </w:numPr>
        <w:spacing w:line="259" w:lineRule="auto"/>
        <w:jc w:val="both"/>
        <w:rPr>
          <w:rFonts w:ascii="Noto Sans" w:hAnsi="Noto Sans" w:cs="Noto Sans"/>
          <w:lang w:val="es-419"/>
        </w:rPr>
      </w:pPr>
      <w:r w:rsidRPr="000129D5">
        <w:rPr>
          <w:rFonts w:ascii="Noto Sans" w:hAnsi="Noto Sans" w:cs="Noto Sans"/>
          <w:lang w:val="es-419"/>
        </w:rPr>
        <w:t>Carta de motivación en inglés o español.</w:t>
      </w:r>
    </w:p>
    <w:p w14:paraId="3F23EA88" w14:textId="77777777" w:rsidR="000D19E6" w:rsidRPr="000129D5" w:rsidRDefault="000D19E6" w:rsidP="000D19E6">
      <w:pPr>
        <w:numPr>
          <w:ilvl w:val="0"/>
          <w:numId w:val="3"/>
        </w:numPr>
        <w:jc w:val="both"/>
        <w:rPr>
          <w:rFonts w:ascii="Noto Sans" w:hAnsi="Noto Sans" w:cs="Noto Sans"/>
          <w:lang w:val="es-419"/>
        </w:rPr>
      </w:pPr>
      <w:r w:rsidRPr="000129D5">
        <w:rPr>
          <w:rFonts w:ascii="Noto Sans" w:hAnsi="Noto Sans" w:cs="Noto Sans"/>
          <w:lang w:val="es-419"/>
        </w:rPr>
        <w:t>Formato inscripción.</w:t>
      </w:r>
    </w:p>
    <w:p w14:paraId="5FE94AF5" w14:textId="77777777" w:rsidR="000D19E6" w:rsidRPr="000129D5" w:rsidRDefault="000D19E6" w:rsidP="000D19E6">
      <w:pPr>
        <w:numPr>
          <w:ilvl w:val="0"/>
          <w:numId w:val="3"/>
        </w:numPr>
        <w:jc w:val="both"/>
        <w:rPr>
          <w:rFonts w:ascii="Noto Sans" w:hAnsi="Noto Sans" w:cs="Noto Sans"/>
          <w:lang w:val="es-419"/>
        </w:rPr>
      </w:pPr>
      <w:r w:rsidRPr="000129D5">
        <w:rPr>
          <w:rFonts w:ascii="Noto Sans" w:hAnsi="Noto Sans" w:cs="Noto Sans"/>
          <w:lang w:val="es-419"/>
        </w:rPr>
        <w:t>Semblanza curricular sintetizada (2 hojas como máximo).</w:t>
      </w:r>
    </w:p>
    <w:p w14:paraId="13ED73E5" w14:textId="77777777" w:rsidR="000D19E6" w:rsidRPr="000129D5" w:rsidRDefault="000D19E6" w:rsidP="000D19E6">
      <w:pPr>
        <w:numPr>
          <w:ilvl w:val="0"/>
          <w:numId w:val="3"/>
        </w:numPr>
        <w:jc w:val="both"/>
        <w:rPr>
          <w:rFonts w:ascii="Noto Sans" w:hAnsi="Noto Sans" w:cs="Noto Sans"/>
          <w:color w:val="4472C4" w:themeColor="accent1"/>
          <w:lang w:val="es-419"/>
        </w:rPr>
      </w:pPr>
      <w:r w:rsidRPr="000129D5">
        <w:rPr>
          <w:rFonts w:ascii="Noto Sans" w:hAnsi="Noto Sans" w:cs="Noto Sans"/>
          <w:lang w:val="es-419"/>
        </w:rPr>
        <w:t xml:space="preserve">Enviar los documentos anteriores a los correos: </w:t>
      </w:r>
      <w:hyperlink r:id="rId10">
        <w:r w:rsidRPr="000129D5">
          <w:rPr>
            <w:rFonts w:ascii="Noto Sans" w:hAnsi="Noto Sans" w:cs="Noto Sans"/>
            <w:color w:val="4472C4" w:themeColor="accent1"/>
            <w:lang w:val="es-419"/>
          </w:rPr>
          <w:t>lauracurry1@me.com</w:t>
        </w:r>
      </w:hyperlink>
      <w:r w:rsidRPr="000129D5">
        <w:rPr>
          <w:rFonts w:ascii="Noto Sans" w:hAnsi="Noto Sans" w:cs="Noto Sans"/>
          <w:color w:val="4472C4" w:themeColor="accent1"/>
          <w:lang w:val="es-419"/>
        </w:rPr>
        <w:t xml:space="preserve">, </w:t>
      </w:r>
      <w:hyperlink r:id="rId11">
        <w:r w:rsidRPr="000129D5">
          <w:rPr>
            <w:rFonts w:ascii="Noto Sans" w:hAnsi="Noto Sans" w:cs="Noto Sans"/>
            <w:color w:val="4472C4" w:themeColor="accent1"/>
            <w:lang w:val="es-419"/>
          </w:rPr>
          <w:t>recepcion.noreste@ciesas.edu.mx</w:t>
        </w:r>
      </w:hyperlink>
      <w:r w:rsidRPr="000129D5">
        <w:rPr>
          <w:rFonts w:ascii="Noto Sans" w:hAnsi="Noto Sans" w:cs="Noto Sans"/>
          <w:color w:val="4472C4" w:themeColor="accent1"/>
          <w:lang w:val="es-419"/>
        </w:rPr>
        <w:t>.</w:t>
      </w:r>
    </w:p>
    <w:p w14:paraId="1783D855" w14:textId="77777777" w:rsidR="000D19E6" w:rsidRPr="000D19E6" w:rsidRDefault="000D19E6" w:rsidP="000D19E6">
      <w:pPr>
        <w:ind w:left="720"/>
        <w:jc w:val="both"/>
        <w:rPr>
          <w:rFonts w:ascii="Noto Sans" w:hAnsi="Noto Sans" w:cs="Noto Sans"/>
          <w:sz w:val="18"/>
          <w:szCs w:val="18"/>
          <w:lang w:val="es-419"/>
        </w:rPr>
      </w:pPr>
    </w:p>
    <w:p w14:paraId="380EFAF0" w14:textId="77777777" w:rsidR="000D19E6" w:rsidRDefault="000D19E6" w:rsidP="000D19E6">
      <w:pPr>
        <w:ind w:left="720"/>
        <w:jc w:val="both"/>
        <w:rPr>
          <w:rFonts w:ascii="Noto Sans" w:hAnsi="Noto Sans" w:cs="Noto Sans"/>
          <w:sz w:val="18"/>
          <w:szCs w:val="18"/>
          <w:lang w:val="es-419"/>
        </w:rPr>
      </w:pPr>
    </w:p>
    <w:p w14:paraId="0AD1C986" w14:textId="77777777" w:rsidR="000D19E6" w:rsidRDefault="000D19E6" w:rsidP="000D19E6">
      <w:pPr>
        <w:ind w:left="720"/>
        <w:jc w:val="both"/>
        <w:rPr>
          <w:rFonts w:ascii="Noto Sans" w:hAnsi="Noto Sans" w:cs="Noto Sans"/>
          <w:sz w:val="18"/>
          <w:szCs w:val="18"/>
          <w:lang w:val="es-419"/>
        </w:rPr>
      </w:pPr>
    </w:p>
    <w:p w14:paraId="2E14632F" w14:textId="77777777" w:rsidR="000D19E6" w:rsidRDefault="000D19E6" w:rsidP="000D19E6">
      <w:pPr>
        <w:ind w:left="720"/>
        <w:jc w:val="both"/>
        <w:rPr>
          <w:rFonts w:ascii="Noto Sans" w:hAnsi="Noto Sans" w:cs="Noto Sans"/>
          <w:sz w:val="18"/>
          <w:szCs w:val="18"/>
          <w:lang w:val="es-419"/>
        </w:rPr>
      </w:pPr>
    </w:p>
    <w:p w14:paraId="0C51EF19" w14:textId="77777777" w:rsidR="00EE49A8" w:rsidRDefault="00EE49A8" w:rsidP="000D19E6">
      <w:pPr>
        <w:ind w:left="720"/>
        <w:jc w:val="both"/>
        <w:rPr>
          <w:rFonts w:ascii="Noto Sans" w:hAnsi="Noto Sans" w:cs="Noto Sans"/>
          <w:sz w:val="18"/>
          <w:szCs w:val="18"/>
          <w:lang w:val="es-419"/>
        </w:rPr>
      </w:pPr>
    </w:p>
    <w:p w14:paraId="5D8FBC72" w14:textId="77777777" w:rsidR="00EE49A8" w:rsidRPr="000D19E6" w:rsidRDefault="00EE49A8" w:rsidP="000D19E6">
      <w:pPr>
        <w:ind w:left="720"/>
        <w:jc w:val="both"/>
        <w:rPr>
          <w:rFonts w:ascii="Noto Sans" w:hAnsi="Noto Sans" w:cs="Noto Sans"/>
          <w:sz w:val="18"/>
          <w:szCs w:val="18"/>
          <w:lang w:val="es-419"/>
        </w:rPr>
      </w:pPr>
    </w:p>
    <w:p w14:paraId="31BD9CA9" w14:textId="77777777" w:rsidR="000D19E6" w:rsidRPr="000D19E6" w:rsidRDefault="000D19E6" w:rsidP="000D19E6">
      <w:pPr>
        <w:pStyle w:val="Ttulo3"/>
        <w:spacing w:line="240" w:lineRule="auto"/>
        <w:jc w:val="both"/>
        <w:rPr>
          <w:rFonts w:ascii="Noto Sans Black" w:eastAsiaTheme="minorEastAsia" w:hAnsi="Noto Sans Black" w:cs="Noto Sans Black"/>
          <w:b/>
          <w:bCs/>
          <w:color w:val="auto"/>
          <w:lang w:val="es-419" w:eastAsia="en-US"/>
        </w:rPr>
      </w:pPr>
      <w:r w:rsidRPr="000D19E6">
        <w:rPr>
          <w:rFonts w:ascii="Noto Sans Black" w:eastAsiaTheme="minorEastAsia" w:hAnsi="Noto Sans Black" w:cs="Noto Sans Black"/>
          <w:b/>
          <w:bCs/>
          <w:color w:val="auto"/>
          <w:lang w:val="es-419" w:eastAsia="en-US"/>
        </w:rPr>
        <w:lastRenderedPageBreak/>
        <w:t>PROCESO DE SELECCIÓN</w:t>
      </w:r>
    </w:p>
    <w:p w14:paraId="522FC035" w14:textId="77777777" w:rsidR="000D19E6" w:rsidRPr="000D19E6" w:rsidRDefault="000D19E6" w:rsidP="000D19E6">
      <w:pPr>
        <w:rPr>
          <w:rFonts w:ascii="Noto Sans" w:hAnsi="Noto Sans" w:cs="Noto Sans"/>
          <w:sz w:val="18"/>
          <w:szCs w:val="18"/>
          <w:lang w:val="es-419"/>
        </w:rPr>
      </w:pPr>
    </w:p>
    <w:p w14:paraId="7332919E" w14:textId="22C26A88" w:rsidR="000D19E6" w:rsidRPr="000129D5" w:rsidRDefault="000D19E6" w:rsidP="000D19E6">
      <w:pPr>
        <w:spacing w:after="200"/>
        <w:jc w:val="both"/>
        <w:rPr>
          <w:rFonts w:ascii="Noto Sans" w:hAnsi="Noto Sans" w:cs="Noto Sans"/>
          <w:lang w:val="es-419"/>
        </w:rPr>
      </w:pPr>
      <w:r w:rsidRPr="000129D5">
        <w:rPr>
          <w:rFonts w:ascii="Noto Sans" w:hAnsi="Noto Sans" w:cs="Noto Sans"/>
          <w:lang w:val="es-419"/>
        </w:rPr>
        <w:t>Se realizará una evaluación de las cartas de motivación y experiencias educativas previas por parte de la instructora y facilitadora, adicional a ello se tomará en cuenta el dominio del idioma inglés.</w:t>
      </w:r>
    </w:p>
    <w:p w14:paraId="10AD4181" w14:textId="77777777" w:rsidR="000D19E6" w:rsidRPr="000D19E6" w:rsidRDefault="000D19E6" w:rsidP="000D19E6">
      <w:pPr>
        <w:pStyle w:val="Ttulo3"/>
        <w:spacing w:line="240" w:lineRule="auto"/>
        <w:jc w:val="both"/>
        <w:rPr>
          <w:rFonts w:ascii="Noto Sans Black" w:eastAsiaTheme="minorEastAsia" w:hAnsi="Noto Sans Black" w:cs="Noto Sans Black"/>
          <w:b/>
          <w:bCs/>
          <w:color w:val="auto"/>
          <w:lang w:val="es-419" w:eastAsia="en-US"/>
        </w:rPr>
      </w:pPr>
      <w:r w:rsidRPr="000D19E6">
        <w:rPr>
          <w:rFonts w:ascii="Noto Sans Black" w:eastAsiaTheme="minorEastAsia" w:hAnsi="Noto Sans Black" w:cs="Noto Sans Black"/>
          <w:b/>
          <w:bCs/>
          <w:color w:val="auto"/>
          <w:lang w:val="es-419" w:eastAsia="en-US"/>
        </w:rPr>
        <w:t>CALENDARIO DE SESIONES Y CONTENIDO TEMÁTICO</w:t>
      </w:r>
    </w:p>
    <w:p w14:paraId="61B6B60C" w14:textId="77777777" w:rsidR="000D19E6" w:rsidRPr="000D19E6" w:rsidRDefault="000D19E6" w:rsidP="000D19E6">
      <w:pPr>
        <w:rPr>
          <w:rFonts w:ascii="Noto Sans" w:hAnsi="Noto Sans" w:cs="Noto Sans"/>
          <w:sz w:val="18"/>
          <w:szCs w:val="18"/>
          <w:lang w:val="es-419"/>
        </w:rPr>
      </w:pPr>
    </w:p>
    <w:p w14:paraId="3972CF70" w14:textId="77777777" w:rsidR="000D19E6" w:rsidRPr="000129D5" w:rsidRDefault="000D19E6" w:rsidP="000D19E6">
      <w:pPr>
        <w:jc w:val="both"/>
        <w:rPr>
          <w:rFonts w:ascii="Noto Sans" w:hAnsi="Noto Sans" w:cs="Noto Sans"/>
          <w:lang w:val="es-419"/>
        </w:rPr>
      </w:pPr>
      <w:r w:rsidRPr="000129D5">
        <w:rPr>
          <w:rFonts w:ascii="Noto Sans" w:hAnsi="Noto Sans" w:cs="Noto Sans"/>
          <w:b/>
          <w:bCs/>
          <w:lang w:val="es-419"/>
        </w:rPr>
        <w:t>Sesión 1</w:t>
      </w:r>
      <w:r w:rsidRPr="000129D5">
        <w:rPr>
          <w:rFonts w:ascii="Noto Sans" w:hAnsi="Noto Sans" w:cs="Noto Sans"/>
          <w:lang w:val="es-419"/>
        </w:rPr>
        <w:t>: 20 de agosto de 2025 (Inicio del diplomado) - Introducción a la práctica del arte social. Sesión de teoría y desarrollo de pequeñas ideas de proyectos.</w:t>
      </w:r>
    </w:p>
    <w:p w14:paraId="7D6B5308" w14:textId="77777777" w:rsidR="00BD012A" w:rsidRPr="000129D5" w:rsidRDefault="00BD012A" w:rsidP="000D19E6">
      <w:pPr>
        <w:jc w:val="both"/>
        <w:rPr>
          <w:rFonts w:ascii="Noto Sans" w:hAnsi="Noto Sans" w:cs="Noto Sans"/>
          <w:lang w:val="es-419"/>
        </w:rPr>
      </w:pPr>
    </w:p>
    <w:p w14:paraId="048CD6CE" w14:textId="77777777" w:rsidR="000D19E6" w:rsidRPr="000129D5" w:rsidRDefault="000D19E6" w:rsidP="000D19E6">
      <w:pPr>
        <w:jc w:val="both"/>
        <w:rPr>
          <w:rFonts w:ascii="Noto Sans" w:hAnsi="Noto Sans" w:cs="Noto Sans"/>
          <w:lang w:val="es-419"/>
        </w:rPr>
      </w:pPr>
      <w:r w:rsidRPr="000129D5">
        <w:rPr>
          <w:rFonts w:ascii="Noto Sans" w:hAnsi="Noto Sans" w:cs="Noto Sans"/>
          <w:b/>
          <w:bCs/>
          <w:lang w:val="es-419"/>
        </w:rPr>
        <w:t>Sesión 2</w:t>
      </w:r>
      <w:r w:rsidRPr="000129D5">
        <w:rPr>
          <w:rFonts w:ascii="Noto Sans" w:hAnsi="Noto Sans" w:cs="Noto Sans"/>
          <w:lang w:val="es-419"/>
        </w:rPr>
        <w:t>: 27 de agosto de 2025– Introducción a la práctica del arte social. Sesión de teoría y desarrollo de pequeñas ideas de proyectos.</w:t>
      </w:r>
    </w:p>
    <w:p w14:paraId="2A3A79D2" w14:textId="77777777" w:rsidR="00BD012A" w:rsidRPr="000129D5" w:rsidRDefault="00BD012A" w:rsidP="000D19E6">
      <w:pPr>
        <w:jc w:val="both"/>
        <w:rPr>
          <w:rFonts w:ascii="Noto Sans" w:hAnsi="Noto Sans" w:cs="Noto Sans"/>
          <w:lang w:val="es-419"/>
        </w:rPr>
      </w:pPr>
    </w:p>
    <w:p w14:paraId="2A194B85" w14:textId="77777777" w:rsidR="000D19E6" w:rsidRPr="000129D5" w:rsidRDefault="000D19E6" w:rsidP="000D19E6">
      <w:pPr>
        <w:jc w:val="both"/>
        <w:rPr>
          <w:rFonts w:ascii="Noto Sans" w:hAnsi="Noto Sans" w:cs="Noto Sans"/>
          <w:lang w:val="es-419"/>
        </w:rPr>
      </w:pPr>
      <w:r w:rsidRPr="000129D5">
        <w:rPr>
          <w:rFonts w:ascii="Noto Sans" w:hAnsi="Noto Sans" w:cs="Noto Sans"/>
          <w:b/>
          <w:bCs/>
          <w:lang w:val="es-419"/>
        </w:rPr>
        <w:t>Sesiones 3 y 4</w:t>
      </w:r>
      <w:r w:rsidRPr="000129D5">
        <w:rPr>
          <w:rFonts w:ascii="Noto Sans" w:hAnsi="Noto Sans" w:cs="Noto Sans"/>
          <w:lang w:val="es-419"/>
        </w:rPr>
        <w:t>: 3 y 10 de septiembre de 2025 – Profundizar en la teoría y la práctica. Teoría y pequeños proyectos. </w:t>
      </w:r>
    </w:p>
    <w:p w14:paraId="2373E9C4" w14:textId="77777777" w:rsidR="00BD012A" w:rsidRPr="000129D5" w:rsidRDefault="00BD012A" w:rsidP="000D19E6">
      <w:pPr>
        <w:jc w:val="both"/>
        <w:rPr>
          <w:rFonts w:ascii="Noto Sans" w:hAnsi="Noto Sans" w:cs="Noto Sans"/>
          <w:lang w:val="es-419"/>
        </w:rPr>
      </w:pPr>
    </w:p>
    <w:p w14:paraId="2772E703" w14:textId="77777777" w:rsidR="000D19E6" w:rsidRPr="000129D5" w:rsidRDefault="000D19E6" w:rsidP="000D19E6">
      <w:pPr>
        <w:jc w:val="both"/>
        <w:rPr>
          <w:rFonts w:ascii="Noto Sans" w:hAnsi="Noto Sans" w:cs="Noto Sans"/>
          <w:lang w:val="es-419"/>
        </w:rPr>
      </w:pPr>
      <w:r w:rsidRPr="000129D5">
        <w:rPr>
          <w:rFonts w:ascii="Noto Sans" w:hAnsi="Noto Sans" w:cs="Noto Sans"/>
          <w:b/>
          <w:bCs/>
          <w:lang w:val="es-419"/>
        </w:rPr>
        <w:t>Sesiones 5 y 6</w:t>
      </w:r>
      <w:r w:rsidRPr="000129D5">
        <w:rPr>
          <w:rFonts w:ascii="Noto Sans" w:hAnsi="Noto Sans" w:cs="Noto Sans"/>
          <w:lang w:val="es-419"/>
        </w:rPr>
        <w:t>: 17 y 24 de septiembre de 2025 – Teoría y práctica aplicadas a la escritura. Teoría, desarrollo del proyecto final, comienzo de las tareas de escritura.</w:t>
      </w:r>
    </w:p>
    <w:p w14:paraId="78983A94" w14:textId="77777777" w:rsidR="00BD012A" w:rsidRPr="000129D5" w:rsidRDefault="00BD012A" w:rsidP="000D19E6">
      <w:pPr>
        <w:jc w:val="both"/>
        <w:rPr>
          <w:rFonts w:ascii="Noto Sans" w:hAnsi="Noto Sans" w:cs="Noto Sans"/>
          <w:lang w:val="es-419"/>
        </w:rPr>
      </w:pPr>
    </w:p>
    <w:p w14:paraId="7E1532AE" w14:textId="77777777" w:rsidR="000D19E6" w:rsidRPr="000129D5" w:rsidRDefault="000D19E6" w:rsidP="000D19E6">
      <w:pPr>
        <w:jc w:val="both"/>
        <w:rPr>
          <w:rFonts w:ascii="Noto Sans" w:hAnsi="Noto Sans" w:cs="Noto Sans"/>
          <w:lang w:val="es-419"/>
        </w:rPr>
      </w:pPr>
      <w:r w:rsidRPr="000129D5">
        <w:rPr>
          <w:rFonts w:ascii="Noto Sans" w:hAnsi="Noto Sans" w:cs="Noto Sans"/>
          <w:b/>
          <w:bCs/>
          <w:lang w:val="es-419"/>
        </w:rPr>
        <w:t>Sesiones 7 y 8</w:t>
      </w:r>
      <w:r w:rsidRPr="000129D5">
        <w:rPr>
          <w:rFonts w:ascii="Noto Sans" w:hAnsi="Noto Sans" w:cs="Noto Sans"/>
          <w:lang w:val="es-419"/>
        </w:rPr>
        <w:t>: 1 y 8 de octubre de 2025 – La gran idea. Teoría, tarea de escritura, desarrollo del proyecto final. </w:t>
      </w:r>
    </w:p>
    <w:p w14:paraId="059A9A77" w14:textId="77777777" w:rsidR="00BD012A" w:rsidRPr="000129D5" w:rsidRDefault="00BD012A" w:rsidP="000D19E6">
      <w:pPr>
        <w:jc w:val="both"/>
        <w:rPr>
          <w:rFonts w:ascii="Noto Sans" w:hAnsi="Noto Sans" w:cs="Noto Sans"/>
          <w:lang w:val="es-419"/>
        </w:rPr>
      </w:pPr>
    </w:p>
    <w:p w14:paraId="0E464030" w14:textId="77777777" w:rsidR="000D19E6" w:rsidRPr="000129D5" w:rsidRDefault="000D19E6" w:rsidP="000D19E6">
      <w:pPr>
        <w:jc w:val="both"/>
        <w:rPr>
          <w:rFonts w:ascii="Noto Sans" w:hAnsi="Noto Sans" w:cs="Noto Sans"/>
          <w:lang w:val="es-419"/>
        </w:rPr>
      </w:pPr>
      <w:r w:rsidRPr="000129D5">
        <w:rPr>
          <w:rFonts w:ascii="Noto Sans" w:hAnsi="Noto Sans" w:cs="Noto Sans"/>
          <w:b/>
          <w:bCs/>
          <w:lang w:val="es-419"/>
        </w:rPr>
        <w:t>Sesiones 9 y 10</w:t>
      </w:r>
      <w:r w:rsidRPr="000129D5">
        <w:rPr>
          <w:rFonts w:ascii="Noto Sans" w:hAnsi="Noto Sans" w:cs="Noto Sans"/>
          <w:lang w:val="es-419"/>
        </w:rPr>
        <w:t>: 15 y 22 de octubre de 2025 – Envolviéndolo todo: prueba de concepto. Finalización de las tareas de escritura, proyectos finales y teoría.</w:t>
      </w:r>
    </w:p>
    <w:p w14:paraId="38193865" w14:textId="77777777" w:rsidR="000D19E6" w:rsidRPr="000129D5" w:rsidRDefault="000D19E6" w:rsidP="000D19E6">
      <w:pPr>
        <w:jc w:val="both"/>
        <w:rPr>
          <w:rFonts w:ascii="Noto Sans" w:hAnsi="Noto Sans" w:cs="Noto Sans"/>
          <w:lang w:val="es-419"/>
        </w:rPr>
      </w:pPr>
    </w:p>
    <w:p w14:paraId="3A95550E" w14:textId="77777777" w:rsidR="000D19E6" w:rsidRPr="000129D5" w:rsidRDefault="000D19E6" w:rsidP="000D19E6">
      <w:pPr>
        <w:jc w:val="both"/>
        <w:rPr>
          <w:rFonts w:ascii="Noto Sans" w:hAnsi="Noto Sans" w:cs="Noto Sans"/>
          <w:lang w:val="es-419"/>
        </w:rPr>
      </w:pPr>
      <w:r w:rsidRPr="000129D5">
        <w:rPr>
          <w:rFonts w:ascii="Noto Sans" w:hAnsi="Noto Sans" w:cs="Noto Sans"/>
          <w:b/>
          <w:bCs/>
          <w:lang w:val="es-419"/>
        </w:rPr>
        <w:t>Exhibición colectiva</w:t>
      </w:r>
      <w:r w:rsidRPr="000129D5">
        <w:rPr>
          <w:rFonts w:ascii="Noto Sans" w:hAnsi="Noto Sans" w:cs="Noto Sans"/>
          <w:lang w:val="es-419"/>
        </w:rPr>
        <w:t>, incluyendo evento de apertura: lugar, fechas y horario por definir.</w:t>
      </w:r>
    </w:p>
    <w:p w14:paraId="0DECD62D" w14:textId="77777777" w:rsidR="000D19E6" w:rsidRDefault="000D19E6" w:rsidP="000D19E6">
      <w:pPr>
        <w:jc w:val="both"/>
        <w:rPr>
          <w:rFonts w:ascii="Noto Sans" w:hAnsi="Noto Sans" w:cs="Noto Sans"/>
          <w:sz w:val="18"/>
          <w:szCs w:val="18"/>
          <w:lang w:val="es-419"/>
        </w:rPr>
      </w:pPr>
    </w:p>
    <w:p w14:paraId="1C247DC7" w14:textId="77777777" w:rsidR="000129D5" w:rsidRDefault="000129D5" w:rsidP="000D19E6">
      <w:pPr>
        <w:jc w:val="both"/>
        <w:rPr>
          <w:rFonts w:ascii="Noto Sans" w:hAnsi="Noto Sans" w:cs="Noto Sans"/>
          <w:sz w:val="18"/>
          <w:szCs w:val="18"/>
          <w:lang w:val="es-419"/>
        </w:rPr>
      </w:pPr>
    </w:p>
    <w:p w14:paraId="1904224E" w14:textId="77777777" w:rsidR="000129D5" w:rsidRDefault="000129D5" w:rsidP="000D19E6">
      <w:pPr>
        <w:jc w:val="both"/>
        <w:rPr>
          <w:rFonts w:ascii="Noto Sans" w:hAnsi="Noto Sans" w:cs="Noto Sans"/>
          <w:sz w:val="18"/>
          <w:szCs w:val="18"/>
          <w:lang w:val="es-419"/>
        </w:rPr>
      </w:pPr>
    </w:p>
    <w:p w14:paraId="22EFD0C5" w14:textId="77777777" w:rsidR="000129D5" w:rsidRDefault="000129D5" w:rsidP="000D19E6">
      <w:pPr>
        <w:jc w:val="both"/>
        <w:rPr>
          <w:rFonts w:ascii="Noto Sans" w:hAnsi="Noto Sans" w:cs="Noto Sans"/>
          <w:sz w:val="18"/>
          <w:szCs w:val="18"/>
          <w:lang w:val="es-419"/>
        </w:rPr>
      </w:pPr>
    </w:p>
    <w:p w14:paraId="699B7252" w14:textId="77777777" w:rsidR="000129D5" w:rsidRDefault="000129D5" w:rsidP="000D19E6">
      <w:pPr>
        <w:jc w:val="both"/>
        <w:rPr>
          <w:rFonts w:ascii="Noto Sans" w:hAnsi="Noto Sans" w:cs="Noto Sans"/>
          <w:sz w:val="18"/>
          <w:szCs w:val="18"/>
          <w:lang w:val="es-419"/>
        </w:rPr>
      </w:pPr>
    </w:p>
    <w:p w14:paraId="6CF3D109" w14:textId="77777777" w:rsidR="000129D5" w:rsidRDefault="000129D5" w:rsidP="000D19E6">
      <w:pPr>
        <w:jc w:val="both"/>
        <w:rPr>
          <w:rFonts w:ascii="Noto Sans" w:hAnsi="Noto Sans" w:cs="Noto Sans"/>
          <w:sz w:val="18"/>
          <w:szCs w:val="18"/>
          <w:lang w:val="es-419"/>
        </w:rPr>
      </w:pPr>
    </w:p>
    <w:p w14:paraId="083110C8" w14:textId="77777777" w:rsidR="000129D5" w:rsidRPr="000D19E6" w:rsidRDefault="000129D5" w:rsidP="000D19E6">
      <w:pPr>
        <w:jc w:val="both"/>
        <w:rPr>
          <w:rFonts w:ascii="Noto Sans" w:hAnsi="Noto Sans" w:cs="Noto Sans"/>
          <w:sz w:val="18"/>
          <w:szCs w:val="18"/>
          <w:lang w:val="es-419"/>
        </w:rPr>
      </w:pPr>
    </w:p>
    <w:p w14:paraId="51E138E4" w14:textId="77777777" w:rsidR="000D19E6" w:rsidRDefault="000D19E6" w:rsidP="000D19E6">
      <w:pPr>
        <w:pStyle w:val="Ttulo3"/>
        <w:spacing w:line="240" w:lineRule="auto"/>
        <w:jc w:val="both"/>
        <w:rPr>
          <w:rFonts w:ascii="Noto Sans Black" w:eastAsiaTheme="minorEastAsia" w:hAnsi="Noto Sans Black" w:cs="Noto Sans Black"/>
          <w:b/>
          <w:bCs/>
          <w:color w:val="auto"/>
          <w:lang w:val="es-419" w:eastAsia="en-US"/>
        </w:rPr>
      </w:pPr>
      <w:r w:rsidRPr="000D19E6">
        <w:rPr>
          <w:rFonts w:ascii="Noto Sans Black" w:eastAsiaTheme="minorEastAsia" w:hAnsi="Noto Sans Black" w:cs="Noto Sans Black"/>
          <w:b/>
          <w:bCs/>
          <w:color w:val="auto"/>
          <w:lang w:val="es-419" w:eastAsia="en-US"/>
        </w:rPr>
        <w:lastRenderedPageBreak/>
        <w:t xml:space="preserve">DINÁMICA DE TRABAJO </w:t>
      </w:r>
    </w:p>
    <w:p w14:paraId="6EDA6B07" w14:textId="77777777" w:rsidR="00BD012A" w:rsidRPr="00BD012A" w:rsidRDefault="00BD012A" w:rsidP="00BD012A">
      <w:pPr>
        <w:rPr>
          <w:lang w:val="es-419"/>
        </w:rPr>
      </w:pPr>
    </w:p>
    <w:p w14:paraId="485053AD" w14:textId="77777777" w:rsidR="000D19E6" w:rsidRPr="000129D5" w:rsidRDefault="000D19E6" w:rsidP="000D19E6">
      <w:pPr>
        <w:numPr>
          <w:ilvl w:val="0"/>
          <w:numId w:val="2"/>
        </w:numPr>
        <w:spacing w:after="200"/>
        <w:jc w:val="both"/>
        <w:rPr>
          <w:rFonts w:ascii="Noto Sans" w:hAnsi="Noto Sans" w:cs="Noto Sans"/>
          <w:lang w:val="es-419"/>
        </w:rPr>
      </w:pPr>
      <w:r w:rsidRPr="000129D5">
        <w:rPr>
          <w:rFonts w:ascii="Noto Sans" w:hAnsi="Noto Sans" w:cs="Noto Sans"/>
          <w:lang w:val="es-419"/>
        </w:rPr>
        <w:t>El taller consta de debates teóricos y lecturas, visitas de artistas invitados y oportunidades para establecer contactos y redes de colaboración, y experimentación práctica sobre el terreno a través de trabajo de campo.  El taller concluye con una exposición pública de la nueva obra del participante y un certificado de finalización. </w:t>
      </w:r>
    </w:p>
    <w:p w14:paraId="4CA6ED50" w14:textId="77777777" w:rsidR="000D19E6" w:rsidRPr="000129D5" w:rsidRDefault="000D19E6" w:rsidP="000D19E6">
      <w:pPr>
        <w:numPr>
          <w:ilvl w:val="0"/>
          <w:numId w:val="2"/>
        </w:numPr>
        <w:spacing w:after="160" w:line="259" w:lineRule="auto"/>
        <w:jc w:val="both"/>
        <w:rPr>
          <w:rFonts w:ascii="Noto Sans" w:hAnsi="Noto Sans" w:cs="Noto Sans"/>
          <w:lang w:val="es-419"/>
        </w:rPr>
      </w:pPr>
      <w:r w:rsidRPr="000129D5">
        <w:rPr>
          <w:rFonts w:ascii="Noto Sans" w:hAnsi="Noto Sans" w:cs="Noto Sans"/>
          <w:lang w:val="es-419"/>
        </w:rPr>
        <w:t>Este taller intensivo tiene una duración de 10 semanas (con un promedio de 12 horas de trabajo semanal tanto presencial como no-presencial), dando un total de 120 horas; aproximadamente 50% de teoría y 50% de práctica</w:t>
      </w:r>
    </w:p>
    <w:p w14:paraId="3F6A2F06" w14:textId="28BE1D0A" w:rsidR="00EE49A8" w:rsidRPr="000129D5" w:rsidRDefault="000D19E6" w:rsidP="000129D5">
      <w:pPr>
        <w:numPr>
          <w:ilvl w:val="0"/>
          <w:numId w:val="2"/>
        </w:numPr>
        <w:spacing w:after="160" w:line="259" w:lineRule="auto"/>
        <w:jc w:val="both"/>
        <w:rPr>
          <w:rFonts w:ascii="Noto Sans" w:hAnsi="Noto Sans" w:cs="Noto Sans"/>
          <w:lang w:val="es-419"/>
        </w:rPr>
      </w:pPr>
      <w:r w:rsidRPr="000129D5">
        <w:rPr>
          <w:rFonts w:ascii="Noto Sans" w:hAnsi="Noto Sans" w:cs="Noto Sans"/>
          <w:lang w:val="es-419"/>
        </w:rPr>
        <w:t>El grupo se reúne presencialmente una vez a la semana, los miércoles por la tarde</w:t>
      </w:r>
      <w:r w:rsidR="00BD012A" w:rsidRPr="000129D5">
        <w:rPr>
          <w:rFonts w:ascii="Noto Sans" w:hAnsi="Noto Sans" w:cs="Noto Sans"/>
          <w:lang w:val="es-419"/>
        </w:rPr>
        <w:t xml:space="preserve"> de 6:30 p.m. a 9:00 p.m.</w:t>
      </w:r>
      <w:r w:rsidRPr="000129D5">
        <w:rPr>
          <w:rFonts w:ascii="Noto Sans" w:hAnsi="Noto Sans" w:cs="Noto Sans"/>
          <w:lang w:val="es-419"/>
        </w:rPr>
        <w:t>, 2.5 horas durante 10 semanas. A lo largo de las 10 semanas se realizará trabajo de campo</w:t>
      </w:r>
      <w:r w:rsidR="00BD012A" w:rsidRPr="000129D5">
        <w:rPr>
          <w:rFonts w:ascii="Noto Sans" w:hAnsi="Noto Sans" w:cs="Noto Sans"/>
          <w:lang w:val="es-419"/>
        </w:rPr>
        <w:t xml:space="preserve"> por parte del estudiantado</w:t>
      </w:r>
      <w:r w:rsidRPr="000129D5">
        <w:rPr>
          <w:rFonts w:ascii="Noto Sans" w:hAnsi="Noto Sans" w:cs="Noto Sans"/>
          <w:lang w:val="es-419"/>
        </w:rPr>
        <w:t xml:space="preserve"> y se organizarán visitas de trabajo de campo con la instructora, así como la preparación de la exhibición final.</w:t>
      </w:r>
    </w:p>
    <w:p w14:paraId="61500A9B" w14:textId="77777777" w:rsidR="000D19E6" w:rsidRPr="000129D5" w:rsidRDefault="000D19E6" w:rsidP="000D19E6">
      <w:pPr>
        <w:numPr>
          <w:ilvl w:val="0"/>
          <w:numId w:val="2"/>
        </w:numPr>
        <w:spacing w:after="160" w:line="259" w:lineRule="auto"/>
        <w:jc w:val="both"/>
        <w:rPr>
          <w:rFonts w:ascii="Noto Sans" w:hAnsi="Noto Sans" w:cs="Noto Sans"/>
          <w:lang w:val="es-419"/>
        </w:rPr>
      </w:pPr>
      <w:r w:rsidRPr="000129D5">
        <w:rPr>
          <w:rFonts w:ascii="Noto Sans" w:hAnsi="Noto Sans" w:cs="Noto Sans"/>
          <w:lang w:val="es-419"/>
        </w:rPr>
        <w:t>Los y las estudiantes deberán leer las tareas y subir breves comentarios sobre las lecturas asignadas al menos 3 días antes de la siguiente clase. </w:t>
      </w:r>
    </w:p>
    <w:p w14:paraId="56B3CF06" w14:textId="77777777" w:rsidR="000D19E6" w:rsidRPr="000129D5" w:rsidRDefault="000D19E6" w:rsidP="000D19E6">
      <w:pPr>
        <w:numPr>
          <w:ilvl w:val="0"/>
          <w:numId w:val="2"/>
        </w:numPr>
        <w:spacing w:after="160" w:line="259" w:lineRule="auto"/>
        <w:jc w:val="both"/>
        <w:rPr>
          <w:rFonts w:ascii="Noto Sans" w:hAnsi="Noto Sans" w:cs="Noto Sans"/>
          <w:lang w:val="es-419"/>
        </w:rPr>
      </w:pPr>
      <w:r w:rsidRPr="000129D5">
        <w:rPr>
          <w:rFonts w:ascii="Noto Sans" w:hAnsi="Noto Sans" w:cs="Noto Sans"/>
          <w:lang w:val="es-419"/>
        </w:rPr>
        <w:t>La instructora proporcionará comentarios en línea en respuesta a los comentarios de los estudiantes al menos 1 día antes de la siguiente clase.</w:t>
      </w:r>
    </w:p>
    <w:p w14:paraId="14C1E655" w14:textId="335DAB67" w:rsidR="000D19E6" w:rsidRPr="000129D5" w:rsidRDefault="000D19E6" w:rsidP="000D19E6">
      <w:pPr>
        <w:numPr>
          <w:ilvl w:val="0"/>
          <w:numId w:val="2"/>
        </w:numPr>
        <w:spacing w:after="160" w:line="259" w:lineRule="auto"/>
        <w:jc w:val="both"/>
        <w:rPr>
          <w:rFonts w:ascii="Noto Sans" w:hAnsi="Noto Sans" w:cs="Noto Sans"/>
          <w:lang w:val="es-419"/>
        </w:rPr>
      </w:pPr>
      <w:r w:rsidRPr="000129D5">
        <w:rPr>
          <w:rFonts w:ascii="Noto Sans" w:hAnsi="Noto Sans" w:cs="Noto Sans"/>
          <w:lang w:val="es-419"/>
        </w:rPr>
        <w:t>La instructora realizará visitas a los trabajos de los estudiantes.</w:t>
      </w:r>
    </w:p>
    <w:p w14:paraId="1E477DAA" w14:textId="77777777" w:rsidR="000D19E6" w:rsidRPr="000D19E6" w:rsidRDefault="000D19E6" w:rsidP="000D19E6">
      <w:pPr>
        <w:pStyle w:val="Ttulo3"/>
        <w:spacing w:line="240" w:lineRule="auto"/>
        <w:jc w:val="both"/>
        <w:rPr>
          <w:rFonts w:ascii="Noto Sans Black" w:eastAsiaTheme="minorEastAsia" w:hAnsi="Noto Sans Black" w:cs="Noto Sans Black"/>
          <w:b/>
          <w:bCs/>
          <w:color w:val="auto"/>
          <w:lang w:val="es-419" w:eastAsia="en-US"/>
        </w:rPr>
      </w:pPr>
      <w:r w:rsidRPr="000D19E6">
        <w:rPr>
          <w:rFonts w:ascii="Noto Sans Black" w:eastAsiaTheme="minorEastAsia" w:hAnsi="Noto Sans Black" w:cs="Noto Sans Black"/>
          <w:b/>
          <w:bCs/>
          <w:color w:val="auto"/>
          <w:lang w:val="es-419" w:eastAsia="en-US"/>
        </w:rPr>
        <w:t>FORMA DE EVALUACIÓN</w:t>
      </w:r>
    </w:p>
    <w:p w14:paraId="37AC9C3B" w14:textId="77777777" w:rsidR="000D19E6" w:rsidRPr="000D19E6" w:rsidRDefault="000D19E6" w:rsidP="000D19E6">
      <w:pPr>
        <w:rPr>
          <w:rFonts w:ascii="Noto Sans" w:hAnsi="Noto Sans" w:cs="Noto Sans"/>
          <w:sz w:val="18"/>
          <w:szCs w:val="18"/>
          <w:lang w:val="es-419"/>
        </w:rPr>
      </w:pPr>
    </w:p>
    <w:p w14:paraId="73F2431F" w14:textId="77777777" w:rsidR="000D19E6" w:rsidRPr="000129D5" w:rsidRDefault="000D19E6" w:rsidP="000D19E6">
      <w:pPr>
        <w:rPr>
          <w:rFonts w:ascii="Noto Sans" w:hAnsi="Noto Sans" w:cs="Noto Sans"/>
          <w:lang w:val="es-419"/>
        </w:rPr>
      </w:pPr>
      <w:r w:rsidRPr="000129D5">
        <w:rPr>
          <w:rFonts w:ascii="Noto Sans" w:hAnsi="Noto Sans" w:cs="Noto Sans"/>
          <w:lang w:val="es-419"/>
        </w:rPr>
        <w:t xml:space="preserve">La evaluación se distribuirá como sigue: </w:t>
      </w:r>
    </w:p>
    <w:p w14:paraId="3005E53D" w14:textId="77777777" w:rsidR="000D19E6" w:rsidRPr="000129D5" w:rsidRDefault="000D19E6" w:rsidP="000D19E6">
      <w:pPr>
        <w:numPr>
          <w:ilvl w:val="0"/>
          <w:numId w:val="1"/>
        </w:numPr>
        <w:jc w:val="both"/>
        <w:rPr>
          <w:rFonts w:ascii="Noto Sans" w:hAnsi="Noto Sans" w:cs="Noto Sans"/>
          <w:lang w:val="es-419"/>
        </w:rPr>
      </w:pPr>
      <w:r w:rsidRPr="000129D5">
        <w:rPr>
          <w:rFonts w:ascii="Noto Sans" w:hAnsi="Noto Sans" w:cs="Noto Sans"/>
          <w:lang w:val="es-419"/>
        </w:rPr>
        <w:t xml:space="preserve">Asistencia:10%. </w:t>
      </w:r>
    </w:p>
    <w:p w14:paraId="6D381B11" w14:textId="77777777" w:rsidR="000D19E6" w:rsidRPr="000129D5" w:rsidRDefault="000D19E6" w:rsidP="000D19E6">
      <w:pPr>
        <w:numPr>
          <w:ilvl w:val="0"/>
          <w:numId w:val="1"/>
        </w:numPr>
        <w:jc w:val="both"/>
        <w:rPr>
          <w:rFonts w:ascii="Noto Sans" w:hAnsi="Noto Sans" w:cs="Noto Sans"/>
          <w:lang w:val="es-419"/>
        </w:rPr>
      </w:pPr>
      <w:r w:rsidRPr="000129D5">
        <w:rPr>
          <w:rFonts w:ascii="Noto Sans" w:hAnsi="Noto Sans" w:cs="Noto Sans"/>
          <w:lang w:val="es-419"/>
        </w:rPr>
        <w:t>Proyectos y visitas al lugar: 30%.</w:t>
      </w:r>
    </w:p>
    <w:p w14:paraId="1C734713" w14:textId="77777777" w:rsidR="000D19E6" w:rsidRPr="000129D5" w:rsidRDefault="000D19E6" w:rsidP="000D19E6">
      <w:pPr>
        <w:numPr>
          <w:ilvl w:val="0"/>
          <w:numId w:val="1"/>
        </w:numPr>
        <w:spacing w:line="259" w:lineRule="auto"/>
        <w:jc w:val="both"/>
        <w:rPr>
          <w:rFonts w:ascii="Noto Sans" w:hAnsi="Noto Sans" w:cs="Noto Sans"/>
          <w:lang w:val="es-419"/>
        </w:rPr>
      </w:pPr>
      <w:r w:rsidRPr="000129D5">
        <w:rPr>
          <w:rFonts w:ascii="Noto Sans" w:hAnsi="Noto Sans" w:cs="Noto Sans"/>
          <w:lang w:val="es-419"/>
        </w:rPr>
        <w:t>Lectura y comentarios: 30%.</w:t>
      </w:r>
    </w:p>
    <w:p w14:paraId="0D7A6CF6" w14:textId="77777777" w:rsidR="000D19E6" w:rsidRPr="000129D5" w:rsidRDefault="000D19E6" w:rsidP="000D19E6">
      <w:pPr>
        <w:numPr>
          <w:ilvl w:val="0"/>
          <w:numId w:val="1"/>
        </w:numPr>
        <w:spacing w:after="160" w:line="259" w:lineRule="auto"/>
        <w:jc w:val="both"/>
        <w:rPr>
          <w:rFonts w:ascii="Noto Sans" w:hAnsi="Noto Sans" w:cs="Noto Sans"/>
          <w:lang w:val="es-419"/>
        </w:rPr>
      </w:pPr>
      <w:r w:rsidRPr="000129D5">
        <w:rPr>
          <w:rFonts w:ascii="Noto Sans" w:hAnsi="Noto Sans" w:cs="Noto Sans"/>
          <w:lang w:val="es-419"/>
        </w:rPr>
        <w:t>Esquemas de trabajos propuestos por los alumnos: 30%.</w:t>
      </w:r>
    </w:p>
    <w:p w14:paraId="62FBE58B" w14:textId="679ADF01" w:rsidR="000D19E6" w:rsidRPr="000129D5" w:rsidRDefault="000D19E6" w:rsidP="00EE49A8">
      <w:pPr>
        <w:spacing w:after="160" w:line="259" w:lineRule="auto"/>
        <w:jc w:val="both"/>
        <w:rPr>
          <w:rFonts w:ascii="Noto Sans" w:hAnsi="Noto Sans" w:cs="Noto Sans"/>
          <w:lang w:val="es-419"/>
        </w:rPr>
      </w:pPr>
      <w:r w:rsidRPr="000129D5">
        <w:rPr>
          <w:rFonts w:ascii="Noto Sans" w:hAnsi="Noto Sans" w:cs="Noto Sans"/>
          <w:lang w:val="es-419"/>
        </w:rPr>
        <w:t>(Se tomará en cuenta el 70% de asistencia para poder recibir el certificado de participación)</w:t>
      </w:r>
    </w:p>
    <w:p w14:paraId="71EC1B4E" w14:textId="77777777" w:rsidR="00EE49A8" w:rsidRPr="000D19E6" w:rsidRDefault="00EE49A8" w:rsidP="00EE49A8">
      <w:pPr>
        <w:spacing w:after="160" w:line="259" w:lineRule="auto"/>
        <w:jc w:val="both"/>
        <w:rPr>
          <w:rFonts w:ascii="Noto Sans" w:hAnsi="Noto Sans" w:cs="Noto Sans"/>
          <w:sz w:val="18"/>
          <w:szCs w:val="18"/>
          <w:lang w:val="es-419"/>
        </w:rPr>
      </w:pPr>
    </w:p>
    <w:p w14:paraId="74A1F2E3" w14:textId="77777777" w:rsidR="000D19E6" w:rsidRPr="000D19E6" w:rsidRDefault="000D19E6" w:rsidP="000D19E6">
      <w:pPr>
        <w:pStyle w:val="Ttulo3"/>
        <w:spacing w:line="240" w:lineRule="auto"/>
        <w:jc w:val="both"/>
        <w:rPr>
          <w:rFonts w:ascii="Noto Sans Black" w:eastAsiaTheme="minorEastAsia" w:hAnsi="Noto Sans Black" w:cs="Noto Sans Black"/>
          <w:b/>
          <w:bCs/>
          <w:color w:val="auto"/>
          <w:lang w:val="es-419" w:eastAsia="en-US"/>
        </w:rPr>
      </w:pPr>
      <w:bookmarkStart w:id="3" w:name="_heading=h.s12ohk5gtwvj" w:colFirst="0" w:colLast="0"/>
      <w:bookmarkEnd w:id="3"/>
      <w:r w:rsidRPr="000D19E6">
        <w:rPr>
          <w:rFonts w:ascii="Noto Sans Black" w:eastAsiaTheme="minorEastAsia" w:hAnsi="Noto Sans Black" w:cs="Noto Sans Black"/>
          <w:b/>
          <w:bCs/>
          <w:color w:val="auto"/>
          <w:lang w:val="es-419" w:eastAsia="en-US"/>
        </w:rPr>
        <w:lastRenderedPageBreak/>
        <w:t>PAGO DE INSCRIPCIÓN</w:t>
      </w:r>
    </w:p>
    <w:p w14:paraId="03EFF62A" w14:textId="77777777" w:rsidR="000D19E6" w:rsidRPr="000D19E6" w:rsidRDefault="000D19E6" w:rsidP="000D19E6">
      <w:pPr>
        <w:rPr>
          <w:rFonts w:ascii="Noto Sans" w:hAnsi="Noto Sans" w:cs="Noto Sans"/>
          <w:sz w:val="18"/>
          <w:szCs w:val="18"/>
          <w:lang w:val="es-419"/>
        </w:rPr>
      </w:pPr>
    </w:p>
    <w:p w14:paraId="27C35AF0" w14:textId="1A25AA0A" w:rsidR="000D19E6" w:rsidRPr="000129D5" w:rsidRDefault="000D19E6" w:rsidP="000D19E6">
      <w:pPr>
        <w:spacing w:after="200"/>
        <w:jc w:val="both"/>
        <w:rPr>
          <w:rFonts w:ascii="Noto Sans" w:hAnsi="Noto Sans" w:cs="Noto Sans"/>
          <w:lang w:val="es-419"/>
        </w:rPr>
      </w:pPr>
      <w:r w:rsidRPr="000129D5">
        <w:rPr>
          <w:rFonts w:ascii="Noto Sans" w:hAnsi="Noto Sans" w:cs="Noto Sans"/>
          <w:lang w:val="es-419"/>
        </w:rPr>
        <w:t>Una vez que el aspirante haya sido aceptado, le será enviado el documento que corresponde a las indicaciones</w:t>
      </w:r>
      <w:r w:rsidR="00BD012A" w:rsidRPr="000129D5">
        <w:rPr>
          <w:rFonts w:ascii="Noto Sans" w:hAnsi="Noto Sans" w:cs="Noto Sans"/>
          <w:lang w:val="es-419"/>
        </w:rPr>
        <w:t xml:space="preserve"> y formas</w:t>
      </w:r>
      <w:r w:rsidRPr="000129D5">
        <w:rPr>
          <w:rFonts w:ascii="Noto Sans" w:hAnsi="Noto Sans" w:cs="Noto Sans"/>
          <w:lang w:val="es-419"/>
        </w:rPr>
        <w:t xml:space="preserve"> de Pago; le sugerimos seguir las instrucciones para agilizar y asegurar su proceso de inscripción.</w:t>
      </w:r>
    </w:p>
    <w:p w14:paraId="5EBBB3DE" w14:textId="77777777" w:rsidR="00976285" w:rsidRPr="00FC34D9" w:rsidRDefault="00976285" w:rsidP="00FC34D9">
      <w:pPr>
        <w:spacing w:line="360" w:lineRule="auto"/>
        <w:jc w:val="both"/>
        <w:rPr>
          <w:rFonts w:ascii="Noto Sans" w:hAnsi="Noto Sans" w:cs="Noto Sans"/>
          <w:sz w:val="18"/>
          <w:szCs w:val="18"/>
          <w:lang w:val="en-US"/>
        </w:rPr>
      </w:pPr>
    </w:p>
    <w:sectPr w:rsidR="00976285" w:rsidRPr="00FC34D9" w:rsidSect="00A73D65">
      <w:headerReference w:type="even" r:id="rId12"/>
      <w:headerReference w:type="default" r:id="rId13"/>
      <w:footerReference w:type="even" r:id="rId14"/>
      <w:footerReference w:type="default" r:id="rId15"/>
      <w:pgSz w:w="12240" w:h="15840"/>
      <w:pgMar w:top="234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300C3" w14:textId="77777777" w:rsidR="00100B74" w:rsidRDefault="00100B74" w:rsidP="00A73D65">
      <w:r>
        <w:separator/>
      </w:r>
    </w:p>
  </w:endnote>
  <w:endnote w:type="continuationSeparator" w:id="0">
    <w:p w14:paraId="0A4550C5" w14:textId="77777777" w:rsidR="00100B74" w:rsidRDefault="00100B74" w:rsidP="00A7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Noto Sans">
    <w:charset w:val="00"/>
    <w:family w:val="swiss"/>
    <w:pitch w:val="variable"/>
    <w:sig w:usb0="E00082FF" w:usb1="400078FF" w:usb2="00000021" w:usb3="00000000" w:csb0="0000019F" w:csb1="00000000"/>
  </w:font>
  <w:font w:name="Noto Sans Black">
    <w:altName w:val="Calibri"/>
    <w:charset w:val="00"/>
    <w:family w:val="swiss"/>
    <w:pitch w:val="variable"/>
    <w:sig w:usb0="00000001" w:usb1="4000201F" w:usb2="08000029" w:usb3="00000000" w:csb0="0000019F" w:csb1="00000000"/>
  </w:font>
  <w:font w:name="Geomanist Medium">
    <w:altName w:val="Calibri"/>
    <w:panose1 w:val="00000000000000000000"/>
    <w:charset w:val="00"/>
    <w:family w:val="modern"/>
    <w:notTrueType/>
    <w:pitch w:val="variable"/>
    <w:sig w:usb0="00000001" w:usb1="1000004A" w:usb2="00000000" w:usb3="00000000" w:csb0="00000193" w:csb1="00000000"/>
  </w:font>
  <w:font w:name="Noto Sans Medium">
    <w:altName w:val="Calibri"/>
    <w:charset w:val="00"/>
    <w:family w:val="swiss"/>
    <w:pitch w:val="variable"/>
    <w:sig w:usb0="00000001" w:usb1="4000201F" w:usb2="08000029"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08361" w14:textId="5688B21B" w:rsidR="00FD1854" w:rsidRDefault="00BF379D">
    <w:pPr>
      <w:pStyle w:val="Piedepgina"/>
    </w:pPr>
    <w:r>
      <w:rPr>
        <w:noProof/>
        <w:lang w:val="es-MX" w:eastAsia="es-MX"/>
      </w:rPr>
      <mc:AlternateContent>
        <mc:Choice Requires="wps">
          <w:drawing>
            <wp:anchor distT="0" distB="0" distL="114300" distR="114300" simplePos="0" relativeHeight="251667456" behindDoc="0" locked="0" layoutInCell="1" allowOverlap="1" wp14:anchorId="66609D6A" wp14:editId="0A4B6DE7">
              <wp:simplePos x="0" y="0"/>
              <wp:positionH relativeFrom="column">
                <wp:posOffset>1248286</wp:posOffset>
              </wp:positionH>
              <wp:positionV relativeFrom="paragraph">
                <wp:posOffset>-472014</wp:posOffset>
              </wp:positionV>
              <wp:extent cx="5005633" cy="216602"/>
              <wp:effectExtent l="0" t="0" r="0" b="0"/>
              <wp:wrapNone/>
              <wp:docPr id="727452448" name="Cuadro de texto 3"/>
              <wp:cNvGraphicFramePr/>
              <a:graphic xmlns:a="http://schemas.openxmlformats.org/drawingml/2006/main">
                <a:graphicData uri="http://schemas.microsoft.com/office/word/2010/wordprocessingShape">
                  <wps:wsp>
                    <wps:cNvSpPr txBox="1"/>
                    <wps:spPr>
                      <a:xfrm>
                        <a:off x="0" y="0"/>
                        <a:ext cx="5005633" cy="216602"/>
                      </a:xfrm>
                      <a:prstGeom prst="rect">
                        <a:avLst/>
                      </a:prstGeom>
                      <a:noFill/>
                      <a:ln w="6350">
                        <a:noFill/>
                      </a:ln>
                    </wps:spPr>
                    <wps:txbx>
                      <w:txbxContent>
                        <w:p w14:paraId="0AD66177" w14:textId="77777777" w:rsidR="00701B6C" w:rsidRPr="00FE2630" w:rsidRDefault="00701B6C" w:rsidP="00701B6C">
                          <w:pPr>
                            <w:rPr>
                              <w:rFonts w:ascii="Noto Sans" w:hAnsi="Noto Sans" w:cs="Noto Sans"/>
                              <w:color w:val="691830"/>
                              <w:sz w:val="16"/>
                              <w:szCs w:val="16"/>
                            </w:rPr>
                          </w:pPr>
                          <w:r w:rsidRPr="00FE2630">
                            <w:rPr>
                              <w:rFonts w:ascii="Noto Sans" w:hAnsi="Noto Sans" w:cs="Noto Sans"/>
                              <w:color w:val="691830"/>
                              <w:sz w:val="13"/>
                              <w:szCs w:val="13"/>
                            </w:rPr>
                            <w:t>Juárez No. 87, Col. Tlalpan, CP. 14000, CDMX, México. Tel: (55) 5487 3600 www.ciesas.edu.mx</w:t>
                          </w:r>
                        </w:p>
                        <w:p w14:paraId="5D65D823" w14:textId="77777777" w:rsidR="00701B6C" w:rsidRPr="00FE2630" w:rsidRDefault="00701B6C" w:rsidP="00701B6C">
                          <w:pPr>
                            <w:rPr>
                              <w:rFonts w:ascii="Noto Sans" w:hAnsi="Noto Sans" w:cs="Noto Sans"/>
                              <w:color w:val="691830"/>
                              <w:sz w:val="16"/>
                              <w:szCs w:val="16"/>
                            </w:rPr>
                          </w:pPr>
                        </w:p>
                        <w:p w14:paraId="2721A29D" w14:textId="77777777" w:rsidR="00701B6C" w:rsidRPr="00FE2630" w:rsidRDefault="00701B6C" w:rsidP="00701B6C">
                          <w:pPr>
                            <w:rPr>
                              <w:rFonts w:ascii="Geomanist Medium" w:hAnsi="Geomanist Medium"/>
                              <w:color w:val="691830"/>
                              <w:sz w:val="12"/>
                              <w:szCs w:val="12"/>
                            </w:rPr>
                          </w:pPr>
                        </w:p>
                        <w:p w14:paraId="1DF66BD5" w14:textId="77777777" w:rsidR="00BF379D" w:rsidRPr="0066676F" w:rsidRDefault="00BF379D" w:rsidP="00BF379D">
                          <w:pPr>
                            <w:rPr>
                              <w:rFonts w:ascii="Noto Sans Medium" w:hAnsi="Noto Sans Medium" w:cs="Noto Sans Medium"/>
                              <w:color w:val="4D182A"/>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609D6A" id="_x0000_t202" coordsize="21600,21600" o:spt="202" path="m,l,21600r21600,l21600,xe">
              <v:stroke joinstyle="miter"/>
              <v:path gradientshapeok="t" o:connecttype="rect"/>
            </v:shapetype>
            <v:shape id="Cuadro de texto 3" o:spid="_x0000_s1026" type="#_x0000_t202" style="position:absolute;margin-left:98.3pt;margin-top:-37.15pt;width:394.15pt;height:1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" filled="f" stroked="f" strokeweight=".5pt">
              <v:textbox>
                <w:txbxContent>
                  <w:p w14:paraId="0AD66177" w14:textId="77777777" w:rsidR="00701B6C" w:rsidRPr="00FE2630" w:rsidRDefault="00701B6C" w:rsidP="00701B6C">
                    <w:pPr>
                      <w:rPr>
                        <w:rFonts w:ascii="Noto Sans" w:hAnsi="Noto Sans" w:cs="Noto Sans"/>
                        <w:color w:val="691830"/>
                        <w:sz w:val="16"/>
                        <w:szCs w:val="16"/>
                      </w:rPr>
                    </w:pPr>
                    <w:r w:rsidRPr="00FE2630">
                      <w:rPr>
                        <w:rFonts w:ascii="Noto Sans" w:hAnsi="Noto Sans" w:cs="Noto Sans"/>
                        <w:color w:val="691830"/>
                        <w:sz w:val="13"/>
                        <w:szCs w:val="13"/>
                      </w:rPr>
                      <w:t>Juárez No. 87, Col. Tlalpan, CP. 14000, CDMX, México. Tel: (55) 5487 3600 www.ciesas.edu.mx</w:t>
                    </w:r>
                  </w:p>
                  <w:p w14:paraId="5D65D823" w14:textId="77777777" w:rsidR="00701B6C" w:rsidRPr="00FE2630" w:rsidRDefault="00701B6C" w:rsidP="00701B6C">
                    <w:pPr>
                      <w:rPr>
                        <w:rFonts w:ascii="Noto Sans" w:hAnsi="Noto Sans" w:cs="Noto Sans"/>
                        <w:color w:val="691830"/>
                        <w:sz w:val="16"/>
                        <w:szCs w:val="16"/>
                      </w:rPr>
                    </w:pPr>
                  </w:p>
                  <w:p w14:paraId="2721A29D" w14:textId="77777777" w:rsidR="00701B6C" w:rsidRPr="00FE2630" w:rsidRDefault="00701B6C" w:rsidP="00701B6C">
                    <w:pPr>
                      <w:rPr>
                        <w:rFonts w:ascii="Geomanist Medium" w:hAnsi="Geomanist Medium"/>
                        <w:color w:val="691830"/>
                        <w:sz w:val="12"/>
                        <w:szCs w:val="12"/>
                      </w:rPr>
                    </w:pPr>
                  </w:p>
                  <w:p w14:paraId="1DF66BD5" w14:textId="77777777" w:rsidR="00BF379D" w:rsidRPr="0066676F" w:rsidRDefault="00BF379D" w:rsidP="00BF379D">
                    <w:pPr>
                      <w:rPr>
                        <w:rFonts w:ascii="Noto Sans Medium" w:hAnsi="Noto Sans Medium" w:cs="Noto Sans Medium"/>
                        <w:color w:val="4D182A"/>
                        <w:sz w:val="12"/>
                        <w:szCs w:val="12"/>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B9B46" w14:textId="096BA830" w:rsidR="00904CC6" w:rsidRDefault="00B67AB0">
    <w:pPr>
      <w:pStyle w:val="Piedepgina"/>
    </w:pPr>
    <w:r>
      <w:rPr>
        <w:noProof/>
        <w:lang w:val="es-MX" w:eastAsia="es-MX"/>
      </w:rPr>
      <mc:AlternateContent>
        <mc:Choice Requires="wps">
          <w:drawing>
            <wp:anchor distT="0" distB="0" distL="114300" distR="114300" simplePos="0" relativeHeight="251660288" behindDoc="0" locked="0" layoutInCell="1" allowOverlap="1" wp14:anchorId="021FF935" wp14:editId="2265386C">
              <wp:simplePos x="0" y="0"/>
              <wp:positionH relativeFrom="column">
                <wp:posOffset>1162622</wp:posOffset>
              </wp:positionH>
              <wp:positionV relativeFrom="paragraph">
                <wp:posOffset>-432435</wp:posOffset>
              </wp:positionV>
              <wp:extent cx="5467020" cy="216602"/>
              <wp:effectExtent l="0" t="0" r="0" b="0"/>
              <wp:wrapNone/>
              <wp:docPr id="683274230" name="Cuadro de texto 3"/>
              <wp:cNvGraphicFramePr/>
              <a:graphic xmlns:a="http://schemas.openxmlformats.org/drawingml/2006/main">
                <a:graphicData uri="http://schemas.microsoft.com/office/word/2010/wordprocessingShape">
                  <wps:wsp>
                    <wps:cNvSpPr txBox="1"/>
                    <wps:spPr>
                      <a:xfrm>
                        <a:off x="0" y="0"/>
                        <a:ext cx="5467020" cy="216602"/>
                      </a:xfrm>
                      <a:prstGeom prst="rect">
                        <a:avLst/>
                      </a:prstGeom>
                      <a:noFill/>
                      <a:ln w="6350">
                        <a:noFill/>
                      </a:ln>
                    </wps:spPr>
                    <wps:txbx>
                      <w:txbxContent>
                        <w:p w14:paraId="20D7674A" w14:textId="74BE6A1E" w:rsidR="00F33E72" w:rsidRPr="00FA0C2E" w:rsidRDefault="0055696D" w:rsidP="00F33E72">
                          <w:pPr>
                            <w:rPr>
                              <w:rFonts w:ascii="Noto Sans" w:hAnsi="Noto Sans" w:cs="Noto Sans"/>
                              <w:color w:val="691830"/>
                              <w:sz w:val="13"/>
                              <w:szCs w:val="13"/>
                            </w:rPr>
                          </w:pPr>
                          <w:r>
                            <w:rPr>
                              <w:rFonts w:ascii="Noto Sans" w:hAnsi="Noto Sans" w:cs="Noto Sans"/>
                              <w:color w:val="691830"/>
                              <w:sz w:val="13"/>
                              <w:szCs w:val="13"/>
                            </w:rPr>
                            <w:t>Morelos No. 822 Oriente, Col. Centro (Barrio Antiguo), CP. 64000, Nuevo Le</w:t>
                          </w:r>
                          <w:r>
                            <w:rPr>
                              <w:rFonts w:ascii="Noto Sans" w:hAnsi="Noto Sans" w:cs="Noto Sans"/>
                              <w:color w:val="691830"/>
                              <w:sz w:val="13"/>
                              <w:szCs w:val="13"/>
                              <w:lang w:val="es-419"/>
                            </w:rPr>
                            <w:t>ón</w:t>
                          </w:r>
                          <w:r w:rsidR="00F33E72" w:rsidRPr="00FE2630">
                            <w:rPr>
                              <w:rFonts w:ascii="Noto Sans" w:hAnsi="Noto Sans" w:cs="Noto Sans"/>
                              <w:color w:val="691830"/>
                              <w:sz w:val="13"/>
                              <w:szCs w:val="13"/>
                            </w:rPr>
                            <w:t xml:space="preserve">. </w:t>
                          </w:r>
                          <w:r w:rsidR="00FA0C2E" w:rsidRPr="00FA0C2E">
                            <w:rPr>
                              <w:rFonts w:ascii="Noto Sans" w:hAnsi="Noto Sans" w:cs="Noto Sans"/>
                              <w:color w:val="691830"/>
                              <w:sz w:val="13"/>
                              <w:szCs w:val="13"/>
                            </w:rPr>
                            <w:t>Tel: Línea única: 55 5747 5082 www.ciesas.edu.mx</w:t>
                          </w:r>
                        </w:p>
                        <w:p w14:paraId="02A24C84" w14:textId="77777777" w:rsidR="00F33E72" w:rsidRPr="00FA0C2E" w:rsidRDefault="00F33E72" w:rsidP="00F33E72">
                          <w:pPr>
                            <w:rPr>
                              <w:rFonts w:ascii="Noto Sans" w:hAnsi="Noto Sans" w:cs="Noto Sans"/>
                              <w:color w:val="691830"/>
                              <w:sz w:val="13"/>
                              <w:szCs w:val="13"/>
                            </w:rPr>
                          </w:pPr>
                        </w:p>
                        <w:p w14:paraId="275E1422" w14:textId="77777777" w:rsidR="00F33E72" w:rsidRPr="00FE2630" w:rsidRDefault="00F33E72" w:rsidP="00F33E72">
                          <w:pPr>
                            <w:rPr>
                              <w:rFonts w:ascii="Geomanist Medium" w:hAnsi="Geomanist Medium"/>
                              <w:color w:val="691830"/>
                              <w:sz w:val="12"/>
                              <w:szCs w:val="12"/>
                            </w:rPr>
                          </w:pPr>
                        </w:p>
                        <w:p w14:paraId="18D71277" w14:textId="49F7C8FB" w:rsidR="00B87C85" w:rsidRPr="00D30C72" w:rsidRDefault="00B87C85" w:rsidP="00904CC6">
                          <w:pPr>
                            <w:rPr>
                              <w:rFonts w:ascii="Noto Sans Medium" w:hAnsi="Noto Sans Medium" w:cs="Noto Sans Medium"/>
                              <w:color w:val="4D182A"/>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FF935" id="_x0000_t202" coordsize="21600,21600" o:spt="202" path="m,l,21600r21600,l21600,xe">
              <v:stroke joinstyle="miter"/>
              <v:path gradientshapeok="t" o:connecttype="rect"/>
            </v:shapetype>
            <v:shape id="_x0000_s1027" type="#_x0000_t202" style="position:absolute;margin-left:91.55pt;margin-top:-34.05pt;width:430.45pt;height:1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" filled="f" stroked="f" strokeweight=".5pt">
              <v:textbox>
                <w:txbxContent>
                  <w:p w14:paraId="20D7674A" w14:textId="74BE6A1E" w:rsidR="00F33E72" w:rsidRPr="00FA0C2E" w:rsidRDefault="0055696D" w:rsidP="00F33E72">
                    <w:pPr>
                      <w:rPr>
                        <w:rFonts w:ascii="Noto Sans" w:hAnsi="Noto Sans" w:cs="Noto Sans"/>
                        <w:color w:val="691830"/>
                        <w:sz w:val="13"/>
                        <w:szCs w:val="13"/>
                      </w:rPr>
                    </w:pPr>
                    <w:r>
                      <w:rPr>
                        <w:rFonts w:ascii="Noto Sans" w:hAnsi="Noto Sans" w:cs="Noto Sans"/>
                        <w:color w:val="691830"/>
                        <w:sz w:val="13"/>
                        <w:szCs w:val="13"/>
                      </w:rPr>
                      <w:t>Morelos No. 822 Oriente, Col. Centro (Barrio Antiguo), CP. 64000, Nuevo Le</w:t>
                    </w:r>
                    <w:r>
                      <w:rPr>
                        <w:rFonts w:ascii="Noto Sans" w:hAnsi="Noto Sans" w:cs="Noto Sans"/>
                        <w:color w:val="691830"/>
                        <w:sz w:val="13"/>
                        <w:szCs w:val="13"/>
                        <w:lang w:val="es-419"/>
                      </w:rPr>
                      <w:t>ón</w:t>
                    </w:r>
                    <w:r w:rsidR="00F33E72" w:rsidRPr="00FE2630">
                      <w:rPr>
                        <w:rFonts w:ascii="Noto Sans" w:hAnsi="Noto Sans" w:cs="Noto Sans"/>
                        <w:color w:val="691830"/>
                        <w:sz w:val="13"/>
                        <w:szCs w:val="13"/>
                      </w:rPr>
                      <w:t xml:space="preserve">. </w:t>
                    </w:r>
                    <w:r w:rsidR="00FA0C2E" w:rsidRPr="00FA0C2E">
                      <w:rPr>
                        <w:rFonts w:ascii="Noto Sans" w:hAnsi="Noto Sans" w:cs="Noto Sans"/>
                        <w:color w:val="691830"/>
                        <w:sz w:val="13"/>
                        <w:szCs w:val="13"/>
                      </w:rPr>
                      <w:t>Tel: Línea única: 55 5747 5082 www.ciesas.edu.mx</w:t>
                    </w:r>
                  </w:p>
                  <w:p w14:paraId="02A24C84" w14:textId="77777777" w:rsidR="00F33E72" w:rsidRPr="00FA0C2E" w:rsidRDefault="00F33E72" w:rsidP="00F33E72">
                    <w:pPr>
                      <w:rPr>
                        <w:rFonts w:ascii="Noto Sans" w:hAnsi="Noto Sans" w:cs="Noto Sans"/>
                        <w:color w:val="691830"/>
                        <w:sz w:val="13"/>
                        <w:szCs w:val="13"/>
                      </w:rPr>
                    </w:pPr>
                  </w:p>
                  <w:p w14:paraId="275E1422" w14:textId="77777777" w:rsidR="00F33E72" w:rsidRPr="00FE2630" w:rsidRDefault="00F33E72" w:rsidP="00F33E72">
                    <w:pPr>
                      <w:rPr>
                        <w:rFonts w:ascii="Geomanist Medium" w:hAnsi="Geomanist Medium"/>
                        <w:color w:val="691830"/>
                        <w:sz w:val="12"/>
                        <w:szCs w:val="12"/>
                      </w:rPr>
                    </w:pPr>
                  </w:p>
                  <w:p w14:paraId="18D71277" w14:textId="49F7C8FB" w:rsidR="00B87C85" w:rsidRPr="00D30C72" w:rsidRDefault="00B87C85" w:rsidP="00904CC6">
                    <w:pPr>
                      <w:rPr>
                        <w:rFonts w:ascii="Noto Sans Medium" w:hAnsi="Noto Sans Medium" w:cs="Noto Sans Medium"/>
                        <w:color w:val="4D182A"/>
                        <w:sz w:val="13"/>
                        <w:szCs w:val="13"/>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0255B" w14:textId="77777777" w:rsidR="00100B74" w:rsidRDefault="00100B74" w:rsidP="00A73D65">
      <w:r>
        <w:separator/>
      </w:r>
    </w:p>
  </w:footnote>
  <w:footnote w:type="continuationSeparator" w:id="0">
    <w:p w14:paraId="5AFBE9DF" w14:textId="77777777" w:rsidR="00100B74" w:rsidRDefault="00100B74" w:rsidP="00A73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10B2E" w14:textId="1C968C15" w:rsidR="003F49A8" w:rsidRDefault="003F49A8">
    <w:pPr>
      <w:pStyle w:val="Encabezado"/>
    </w:pPr>
    <w:r>
      <w:rPr>
        <w:noProof/>
        <w:lang w:val="es-MX" w:eastAsia="es-MX"/>
      </w:rPr>
      <w:drawing>
        <wp:anchor distT="0" distB="0" distL="114300" distR="114300" simplePos="0" relativeHeight="251662336" behindDoc="0" locked="0" layoutInCell="1" allowOverlap="1" wp14:anchorId="60E47F35" wp14:editId="63DC6B69">
          <wp:simplePos x="0" y="0"/>
          <wp:positionH relativeFrom="column">
            <wp:posOffset>-1068412</wp:posOffset>
          </wp:positionH>
          <wp:positionV relativeFrom="paragraph">
            <wp:posOffset>-449580</wp:posOffset>
          </wp:positionV>
          <wp:extent cx="7761605" cy="10044430"/>
          <wp:effectExtent l="0" t="0" r="0" b="1270"/>
          <wp:wrapNone/>
          <wp:docPr id="10516916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691621"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61605" cy="1004443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1E181" w14:textId="5F525454" w:rsidR="00A73D65" w:rsidRPr="00B67AB0" w:rsidRDefault="00B67AB0" w:rsidP="00B67AB0">
    <w:pPr>
      <w:pStyle w:val="Encabezado"/>
    </w:pPr>
    <w:r>
      <w:rPr>
        <w:noProof/>
        <w:lang w:val="es-MX" w:eastAsia="es-MX"/>
      </w:rPr>
      <w:drawing>
        <wp:anchor distT="0" distB="0" distL="114300" distR="114300" simplePos="0" relativeHeight="251665408" behindDoc="1" locked="0" layoutInCell="1" allowOverlap="1" wp14:anchorId="747A1638" wp14:editId="47FA0449">
          <wp:simplePos x="0" y="0"/>
          <wp:positionH relativeFrom="margin">
            <wp:align>center</wp:align>
          </wp:positionH>
          <wp:positionV relativeFrom="paragraph">
            <wp:posOffset>-473026</wp:posOffset>
          </wp:positionV>
          <wp:extent cx="7800029" cy="10094155"/>
          <wp:effectExtent l="0" t="0" r="0" b="2540"/>
          <wp:wrapNone/>
          <wp:docPr id="83054233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542335"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800029" cy="100941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62B62"/>
    <w:multiLevelType w:val="multilevel"/>
    <w:tmpl w:val="0204C0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6BB003C0"/>
    <w:multiLevelType w:val="multilevel"/>
    <w:tmpl w:val="3E743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C3B63B9"/>
    <w:multiLevelType w:val="multilevel"/>
    <w:tmpl w:val="EB781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7430347">
    <w:abstractNumId w:val="1"/>
  </w:num>
  <w:num w:numId="2" w16cid:durableId="870798476">
    <w:abstractNumId w:val="0"/>
  </w:num>
  <w:num w:numId="3" w16cid:durableId="466627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16E"/>
    <w:rsid w:val="000016F7"/>
    <w:rsid w:val="000129D5"/>
    <w:rsid w:val="00022CB2"/>
    <w:rsid w:val="00023AA0"/>
    <w:rsid w:val="00060F0A"/>
    <w:rsid w:val="000D19E6"/>
    <w:rsid w:val="000E429C"/>
    <w:rsid w:val="00100B74"/>
    <w:rsid w:val="00156A3E"/>
    <w:rsid w:val="00161740"/>
    <w:rsid w:val="00163609"/>
    <w:rsid w:val="00180A38"/>
    <w:rsid w:val="00184325"/>
    <w:rsid w:val="001F7447"/>
    <w:rsid w:val="002025FD"/>
    <w:rsid w:val="00245F66"/>
    <w:rsid w:val="00256B1D"/>
    <w:rsid w:val="002729BA"/>
    <w:rsid w:val="002871E1"/>
    <w:rsid w:val="00287588"/>
    <w:rsid w:val="00290485"/>
    <w:rsid w:val="0029542D"/>
    <w:rsid w:val="002C293A"/>
    <w:rsid w:val="002D60F5"/>
    <w:rsid w:val="002E2142"/>
    <w:rsid w:val="002E2B5E"/>
    <w:rsid w:val="0030476A"/>
    <w:rsid w:val="00363222"/>
    <w:rsid w:val="00370465"/>
    <w:rsid w:val="003D416E"/>
    <w:rsid w:val="003E1335"/>
    <w:rsid w:val="003F49A8"/>
    <w:rsid w:val="004543B0"/>
    <w:rsid w:val="00454479"/>
    <w:rsid w:val="00477F45"/>
    <w:rsid w:val="004A4C4E"/>
    <w:rsid w:val="004B07B0"/>
    <w:rsid w:val="004D146C"/>
    <w:rsid w:val="00544D31"/>
    <w:rsid w:val="0055696D"/>
    <w:rsid w:val="005C1A7C"/>
    <w:rsid w:val="005D14D4"/>
    <w:rsid w:val="005F3347"/>
    <w:rsid w:val="006116E7"/>
    <w:rsid w:val="00626EE3"/>
    <w:rsid w:val="00631824"/>
    <w:rsid w:val="006322C1"/>
    <w:rsid w:val="0066676F"/>
    <w:rsid w:val="00681882"/>
    <w:rsid w:val="006A0DFE"/>
    <w:rsid w:val="006C0425"/>
    <w:rsid w:val="006C3B4E"/>
    <w:rsid w:val="00701B6C"/>
    <w:rsid w:val="00702D2F"/>
    <w:rsid w:val="00714C0D"/>
    <w:rsid w:val="00733712"/>
    <w:rsid w:val="007421E3"/>
    <w:rsid w:val="00745BC7"/>
    <w:rsid w:val="0074790C"/>
    <w:rsid w:val="00762CB9"/>
    <w:rsid w:val="007738F7"/>
    <w:rsid w:val="0078195E"/>
    <w:rsid w:val="007B09D7"/>
    <w:rsid w:val="007B74AD"/>
    <w:rsid w:val="007D42B3"/>
    <w:rsid w:val="007D77D1"/>
    <w:rsid w:val="007E5888"/>
    <w:rsid w:val="00831EE7"/>
    <w:rsid w:val="00834146"/>
    <w:rsid w:val="0084132A"/>
    <w:rsid w:val="00852F05"/>
    <w:rsid w:val="00904CC6"/>
    <w:rsid w:val="009066A7"/>
    <w:rsid w:val="00907F1C"/>
    <w:rsid w:val="00932C27"/>
    <w:rsid w:val="00935609"/>
    <w:rsid w:val="00937C98"/>
    <w:rsid w:val="00942415"/>
    <w:rsid w:val="00973FB2"/>
    <w:rsid w:val="00976253"/>
    <w:rsid w:val="00976285"/>
    <w:rsid w:val="00991DCF"/>
    <w:rsid w:val="009B40CE"/>
    <w:rsid w:val="009C12D6"/>
    <w:rsid w:val="009D4113"/>
    <w:rsid w:val="009F2BA1"/>
    <w:rsid w:val="00A0555C"/>
    <w:rsid w:val="00A07674"/>
    <w:rsid w:val="00A17639"/>
    <w:rsid w:val="00A2021A"/>
    <w:rsid w:val="00A27046"/>
    <w:rsid w:val="00A301D7"/>
    <w:rsid w:val="00A314BF"/>
    <w:rsid w:val="00A359CB"/>
    <w:rsid w:val="00A363E2"/>
    <w:rsid w:val="00A5108A"/>
    <w:rsid w:val="00A57FF1"/>
    <w:rsid w:val="00A73D65"/>
    <w:rsid w:val="00A9662E"/>
    <w:rsid w:val="00AB125D"/>
    <w:rsid w:val="00B21938"/>
    <w:rsid w:val="00B541BC"/>
    <w:rsid w:val="00B67AB0"/>
    <w:rsid w:val="00B72D65"/>
    <w:rsid w:val="00B87C85"/>
    <w:rsid w:val="00BB21A6"/>
    <w:rsid w:val="00BB2DFF"/>
    <w:rsid w:val="00BC43BD"/>
    <w:rsid w:val="00BC51E0"/>
    <w:rsid w:val="00BD012A"/>
    <w:rsid w:val="00BF379D"/>
    <w:rsid w:val="00C02E98"/>
    <w:rsid w:val="00C1416F"/>
    <w:rsid w:val="00C23B9E"/>
    <w:rsid w:val="00C279A3"/>
    <w:rsid w:val="00C30849"/>
    <w:rsid w:val="00C451F5"/>
    <w:rsid w:val="00C465FE"/>
    <w:rsid w:val="00C62870"/>
    <w:rsid w:val="00C67047"/>
    <w:rsid w:val="00C90CED"/>
    <w:rsid w:val="00CB3906"/>
    <w:rsid w:val="00CB7D4F"/>
    <w:rsid w:val="00CE3E99"/>
    <w:rsid w:val="00CF3975"/>
    <w:rsid w:val="00D1354D"/>
    <w:rsid w:val="00D30C72"/>
    <w:rsid w:val="00D84E05"/>
    <w:rsid w:val="00DB53A4"/>
    <w:rsid w:val="00DC18FA"/>
    <w:rsid w:val="00DE3FEC"/>
    <w:rsid w:val="00E155A4"/>
    <w:rsid w:val="00E809E4"/>
    <w:rsid w:val="00E85B35"/>
    <w:rsid w:val="00E93867"/>
    <w:rsid w:val="00EA423B"/>
    <w:rsid w:val="00EA732D"/>
    <w:rsid w:val="00EB407F"/>
    <w:rsid w:val="00EE053F"/>
    <w:rsid w:val="00EE49A8"/>
    <w:rsid w:val="00F24915"/>
    <w:rsid w:val="00F33E72"/>
    <w:rsid w:val="00F401F9"/>
    <w:rsid w:val="00F745B2"/>
    <w:rsid w:val="00F945F2"/>
    <w:rsid w:val="00FA0C2E"/>
    <w:rsid w:val="00FC34D9"/>
    <w:rsid w:val="00FD1854"/>
    <w:rsid w:val="00FD66C9"/>
    <w:rsid w:val="00FD754F"/>
    <w:rsid w:val="00FD75E1"/>
    <w:rsid w:val="00FF06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1EA0C"/>
  <w15:chartTrackingRefBased/>
  <w15:docId w15:val="{0F17CD5A-1E39-D544-8E33-A6309B43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lang w:val="es-ES"/>
    </w:rPr>
  </w:style>
  <w:style w:type="paragraph" w:styleId="Ttulo3">
    <w:name w:val="heading 3"/>
    <w:basedOn w:val="Normal"/>
    <w:next w:val="Normal"/>
    <w:link w:val="Ttulo3Car"/>
    <w:uiPriority w:val="9"/>
    <w:unhideWhenUsed/>
    <w:qFormat/>
    <w:rsid w:val="000D19E6"/>
    <w:pPr>
      <w:keepNext/>
      <w:keepLines/>
      <w:spacing w:before="160" w:after="80" w:line="259" w:lineRule="auto"/>
      <w:outlineLvl w:val="2"/>
    </w:pPr>
    <w:rPr>
      <w:rFonts w:ascii="Aptos" w:eastAsiaTheme="majorEastAsia" w:hAnsi="Aptos" w:cstheme="majorBidi"/>
      <w:color w:val="2F5496" w:themeColor="accent1" w:themeShade="BF"/>
      <w:sz w:val="28"/>
      <w:szCs w:val="2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3D65"/>
    <w:pPr>
      <w:tabs>
        <w:tab w:val="center" w:pos="4419"/>
        <w:tab w:val="right" w:pos="8838"/>
      </w:tabs>
    </w:pPr>
  </w:style>
  <w:style w:type="character" w:customStyle="1" w:styleId="EncabezadoCar">
    <w:name w:val="Encabezado Car"/>
    <w:basedOn w:val="Fuentedeprrafopredeter"/>
    <w:link w:val="Encabezado"/>
    <w:uiPriority w:val="99"/>
    <w:rsid w:val="00A73D65"/>
    <w:rPr>
      <w:rFonts w:eastAsiaTheme="minorEastAsia"/>
      <w:lang w:val="es-ES"/>
    </w:rPr>
  </w:style>
  <w:style w:type="paragraph" w:styleId="Piedepgina">
    <w:name w:val="footer"/>
    <w:basedOn w:val="Normal"/>
    <w:link w:val="PiedepginaCar"/>
    <w:uiPriority w:val="99"/>
    <w:unhideWhenUsed/>
    <w:rsid w:val="00A73D65"/>
    <w:pPr>
      <w:tabs>
        <w:tab w:val="center" w:pos="4419"/>
        <w:tab w:val="right" w:pos="8838"/>
      </w:tabs>
    </w:pPr>
  </w:style>
  <w:style w:type="character" w:customStyle="1" w:styleId="PiedepginaCar">
    <w:name w:val="Pie de página Car"/>
    <w:basedOn w:val="Fuentedeprrafopredeter"/>
    <w:link w:val="Piedepgina"/>
    <w:uiPriority w:val="99"/>
    <w:rsid w:val="00A73D65"/>
    <w:rPr>
      <w:rFonts w:eastAsiaTheme="minorEastAsia"/>
      <w:lang w:val="es-ES"/>
    </w:rPr>
  </w:style>
  <w:style w:type="character" w:customStyle="1" w:styleId="Ttulo3Car">
    <w:name w:val="Título 3 Car"/>
    <w:basedOn w:val="Fuentedeprrafopredeter"/>
    <w:link w:val="Ttulo3"/>
    <w:uiPriority w:val="9"/>
    <w:rsid w:val="000D19E6"/>
    <w:rPr>
      <w:rFonts w:ascii="Aptos" w:eastAsiaTheme="majorEastAsia" w:hAnsi="Aptos" w:cstheme="majorBidi"/>
      <w:color w:val="2F5496" w:themeColor="accent1" w:themeShade="BF"/>
      <w:sz w:val="28"/>
      <w:szCs w:val="2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curry1@me.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epcion.noreste@ciesas.edu.m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lauracurry1@me.com" TargetMode="External"/><Relationship Id="rId4" Type="http://schemas.openxmlformats.org/officeDocument/2006/relationships/webSettings" Target="webSettings.xml"/><Relationship Id="rId9" Type="http://schemas.openxmlformats.org/officeDocument/2006/relationships/hyperlink" Target="mailto:recepcion.noreste@ciesas.edu.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1101</Words>
  <Characters>6056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Silva Páez</dc:creator>
  <cp:keywords/>
  <dc:description/>
  <cp:lastModifiedBy>Recepción y Comunicación Noreste / Carina Hernández Cruz</cp:lastModifiedBy>
  <cp:revision>5</cp:revision>
  <dcterms:created xsi:type="dcterms:W3CDTF">2025-03-26T19:44:00Z</dcterms:created>
  <dcterms:modified xsi:type="dcterms:W3CDTF">2025-03-26T20:23:00Z</dcterms:modified>
</cp:coreProperties>
</file>